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20" w:rsidRDefault="00B60A20" w:rsidP="00B60A20">
      <w:pPr>
        <w:pStyle w:val="ad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b w:val="0"/>
          <w:bCs/>
          <w:color w:val="000000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560705" cy="741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</w:t>
      </w:r>
    </w:p>
    <w:p w:rsidR="00B60A20" w:rsidRDefault="00B60A20" w:rsidP="00B60A20">
      <w:pPr>
        <w:jc w:val="center"/>
        <w:rPr>
          <w:sz w:val="24"/>
          <w:szCs w:val="24"/>
        </w:rPr>
      </w:pPr>
    </w:p>
    <w:p w:rsidR="00B60A20" w:rsidRDefault="00B60A20" w:rsidP="00B60A20">
      <w:pPr>
        <w:jc w:val="center"/>
        <w:rPr>
          <w:sz w:val="24"/>
          <w:szCs w:val="24"/>
        </w:rPr>
      </w:pPr>
    </w:p>
    <w:p w:rsidR="00B60A20" w:rsidRDefault="00B60A20" w:rsidP="00B60A20">
      <w:pPr>
        <w:pStyle w:val="ad"/>
      </w:pPr>
      <w:r>
        <w:t>ИНФОРМАЦИОННЫЙ БЮЛЛЕТЕНЬ</w:t>
      </w: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60A20" w:rsidRDefault="00B60A20" w:rsidP="00B60A2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7F2753" w:rsidP="004A32F9">
      <w:pPr>
        <w:pStyle w:val="ab"/>
        <w:ind w:left="426"/>
        <w:rPr>
          <w:b/>
        </w:rPr>
      </w:pPr>
      <w:r>
        <w:t xml:space="preserve">№ </w:t>
      </w:r>
      <w:r w:rsidR="00DA182D">
        <w:t xml:space="preserve">            </w:t>
      </w:r>
      <w:r w:rsidR="00E7511C">
        <w:t>4</w:t>
      </w:r>
      <w:r w:rsidR="00FA4BDA">
        <w:t>9</w:t>
      </w:r>
      <w:proofErr w:type="gramStart"/>
      <w:r w:rsidR="00FA4BDA">
        <w:t xml:space="preserve">( </w:t>
      </w:r>
      <w:proofErr w:type="gramEnd"/>
      <w:r w:rsidR="00FA4BDA">
        <w:t>551</w:t>
      </w:r>
      <w:r w:rsidR="00E7511C">
        <w:t xml:space="preserve">)  от   </w:t>
      </w:r>
      <w:r w:rsidR="00FA4BDA">
        <w:t>24</w:t>
      </w:r>
      <w:r w:rsidR="00A64289">
        <w:t>.08</w:t>
      </w:r>
      <w:r w:rsidR="00B60A20">
        <w:t xml:space="preserve">.2021                                                                    </w:t>
      </w:r>
      <w:r w:rsidR="00B60A20">
        <w:rPr>
          <w:b/>
        </w:rPr>
        <w:t>БЕСПЛАТНО</w:t>
      </w:r>
      <w:r w:rsidR="00B60A20">
        <w:t xml:space="preserve">                                                                             </w:t>
      </w:r>
    </w:p>
    <w:p w:rsidR="00B60A20" w:rsidRDefault="00B60A20" w:rsidP="004A32F9">
      <w:pPr>
        <w:pStyle w:val="ab"/>
        <w:ind w:left="426"/>
        <w:rPr>
          <w:b/>
        </w:rPr>
      </w:pPr>
      <w:r>
        <w:t xml:space="preserve">с. </w:t>
      </w:r>
      <w:proofErr w:type="spellStart"/>
      <w:r>
        <w:t>Царевщино</w:t>
      </w:r>
      <w:proofErr w:type="spellEnd"/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Вести</w:t>
      </w:r>
    </w:p>
    <w:p w:rsidR="00B60A20" w:rsidRDefault="00B60A20" w:rsidP="00B60A2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Царевщинского сельсовета</w:t>
      </w:r>
    </w:p>
    <w:p w:rsidR="00B60A20" w:rsidRDefault="00B60A20" w:rsidP="00B60A20">
      <w:pPr>
        <w:rPr>
          <w:b/>
          <w:sz w:val="52"/>
          <w:szCs w:val="52"/>
        </w:rPr>
      </w:pPr>
    </w:p>
    <w:p w:rsidR="00B60A20" w:rsidRDefault="00B60A20" w:rsidP="00B60A20">
      <w:pPr>
        <w:rPr>
          <w:sz w:val="52"/>
          <w:szCs w:val="52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Издание  официальных документов: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Средство  массовой информации  органов  местного  самоуправления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Царевщинского  сельсовета  Мокшанского  района  Пензенской области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both"/>
        <w:rPr>
          <w:sz w:val="24"/>
          <w:szCs w:val="24"/>
        </w:rPr>
      </w:pPr>
    </w:p>
    <w:p w:rsidR="00B60A20" w:rsidRPr="002016AE" w:rsidRDefault="00B60A20" w:rsidP="00B60A20">
      <w:pPr>
        <w:jc w:val="both"/>
        <w:rPr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rPr>
          <w:b/>
          <w:sz w:val="24"/>
          <w:szCs w:val="24"/>
        </w:rPr>
      </w:pPr>
    </w:p>
    <w:p w:rsidR="00B60A20" w:rsidRDefault="00B60A20" w:rsidP="00B60A20">
      <w:pPr>
        <w:shd w:val="clear" w:color="auto" w:fill="FFFFFF"/>
        <w:spacing w:line="326" w:lineRule="atLeast"/>
        <w:rPr>
          <w:rFonts w:ascii="Helvetica" w:hAnsi="Helvetica" w:cs="Helvetica"/>
          <w:color w:val="5C626C"/>
          <w:sz w:val="22"/>
          <w:szCs w:val="22"/>
        </w:rPr>
      </w:pPr>
    </w:p>
    <w:p w:rsidR="00B60A20" w:rsidRDefault="00B60A20" w:rsidP="00B60A20">
      <w:pPr>
        <w:shd w:val="clear" w:color="auto" w:fill="FFFFFF"/>
        <w:spacing w:line="326" w:lineRule="atLeast"/>
        <w:rPr>
          <w:rFonts w:ascii="Helvetica" w:hAnsi="Helvetica" w:cs="Helvetica"/>
          <w:color w:val="5C626C"/>
          <w:sz w:val="22"/>
          <w:szCs w:val="22"/>
        </w:rPr>
      </w:pPr>
    </w:p>
    <w:p w:rsidR="003A3467" w:rsidRDefault="003A3467" w:rsidP="00665CF6"/>
    <w:p w:rsidR="00B60A20" w:rsidRDefault="00B60A20" w:rsidP="00665CF6"/>
    <w:p w:rsidR="00E05B2A" w:rsidRPr="00E05B2A" w:rsidRDefault="00E05B2A" w:rsidP="008E5880">
      <w:pPr>
        <w:rPr>
          <w:sz w:val="28"/>
          <w:szCs w:val="28"/>
        </w:rPr>
      </w:pPr>
    </w:p>
    <w:p w:rsidR="00CE5EDC" w:rsidRPr="008B1387" w:rsidRDefault="00CE5EDC" w:rsidP="00CE5EDC"/>
    <w:p w:rsidR="00CE5EDC" w:rsidRPr="008B1387" w:rsidRDefault="00CE5EDC" w:rsidP="00CE5EDC"/>
    <w:p w:rsidR="00134B6F" w:rsidRDefault="00134B6F" w:rsidP="00134B6F">
      <w:pPr>
        <w:ind w:firstLine="720"/>
        <w:jc w:val="both"/>
        <w:rPr>
          <w:sz w:val="28"/>
          <w:szCs w:val="28"/>
        </w:rPr>
      </w:pPr>
    </w:p>
    <w:p w:rsidR="00FA4BDA" w:rsidRDefault="00FA4BDA" w:rsidP="00FA4BDA">
      <w:pPr>
        <w:ind w:firstLine="709"/>
        <w:jc w:val="both"/>
        <w:rPr>
          <w:sz w:val="28"/>
          <w:szCs w:val="28"/>
        </w:rPr>
      </w:pPr>
      <w:r w:rsidRPr="00380648">
        <w:rPr>
          <w:sz w:val="28"/>
          <w:szCs w:val="28"/>
        </w:rPr>
        <w:t>Прокуратур</w:t>
      </w:r>
      <w:r>
        <w:rPr>
          <w:sz w:val="28"/>
          <w:szCs w:val="28"/>
        </w:rPr>
        <w:t>ой</w:t>
      </w:r>
      <w:r w:rsidRPr="00380648">
        <w:rPr>
          <w:sz w:val="28"/>
          <w:szCs w:val="28"/>
        </w:rPr>
        <w:t xml:space="preserve"> Пензенской области в период реализации ежегодной </w:t>
      </w:r>
      <w:proofErr w:type="spellStart"/>
      <w:r w:rsidRPr="00380648">
        <w:rPr>
          <w:sz w:val="28"/>
          <w:szCs w:val="28"/>
        </w:rPr>
        <w:t>антинаркотической</w:t>
      </w:r>
      <w:proofErr w:type="spellEnd"/>
      <w:r w:rsidRPr="00380648">
        <w:rPr>
          <w:sz w:val="28"/>
          <w:szCs w:val="28"/>
        </w:rPr>
        <w:t xml:space="preserve"> акции «</w:t>
      </w:r>
      <w:proofErr w:type="spellStart"/>
      <w:r w:rsidRPr="00380648">
        <w:rPr>
          <w:sz w:val="28"/>
          <w:szCs w:val="28"/>
        </w:rPr>
        <w:t>Сурский</w:t>
      </w:r>
      <w:proofErr w:type="spellEnd"/>
      <w:r w:rsidRPr="00380648">
        <w:rPr>
          <w:sz w:val="28"/>
          <w:szCs w:val="28"/>
        </w:rPr>
        <w:t xml:space="preserve"> край - без наркотиков!» в целях повышения уровня правовой грамотности и развития правосознания граждан, оказания воспитательного воздействия и профилактики совершения правонарушений в </w:t>
      </w:r>
      <w:r w:rsidRPr="00380648">
        <w:rPr>
          <w:sz w:val="28"/>
          <w:szCs w:val="28"/>
        </w:rPr>
        <w:lastRenderedPageBreak/>
        <w:t>сфере незаконного оборота наркотических средств, организова</w:t>
      </w:r>
      <w:r>
        <w:rPr>
          <w:sz w:val="28"/>
          <w:szCs w:val="28"/>
        </w:rPr>
        <w:t>н</w:t>
      </w:r>
      <w:r w:rsidRPr="00380648">
        <w:rPr>
          <w:sz w:val="28"/>
          <w:szCs w:val="28"/>
        </w:rPr>
        <w:t xml:space="preserve"> конкурс социальной рекламы «Молодежь против наркотиков!».</w:t>
      </w:r>
    </w:p>
    <w:p w:rsidR="00FA4BDA" w:rsidRPr="00380648" w:rsidRDefault="00FA4BDA" w:rsidP="00FA4BDA">
      <w:pPr>
        <w:ind w:firstLine="709"/>
        <w:jc w:val="both"/>
        <w:rPr>
          <w:sz w:val="28"/>
          <w:szCs w:val="28"/>
        </w:rPr>
      </w:pPr>
      <w:r w:rsidRPr="00380648">
        <w:rPr>
          <w:sz w:val="28"/>
          <w:szCs w:val="28"/>
        </w:rPr>
        <w:t>Прием конкурсных работ будет проводиться с 23 августа                                  по 10 сентября 2021 года по адресу: 440052, г.</w:t>
      </w:r>
      <w:r>
        <w:rPr>
          <w:sz w:val="28"/>
          <w:szCs w:val="28"/>
        </w:rPr>
        <w:t xml:space="preserve"> Пенза, ул. Богданова, д. 7, (с </w:t>
      </w:r>
      <w:r w:rsidRPr="00380648">
        <w:rPr>
          <w:sz w:val="28"/>
          <w:szCs w:val="28"/>
        </w:rPr>
        <w:t>пометкой «Конкурс») или по электронному адресу: proc.penza-od4@mail.ru (с пометкой в теме письма «Конкурс») в двух номинациях – социальный плакат (баннер) и социальный видеоролик.</w:t>
      </w:r>
    </w:p>
    <w:p w:rsidR="00FA4BDA" w:rsidRDefault="00FA4BDA" w:rsidP="00FA4BDA">
      <w:pPr>
        <w:ind w:firstLine="709"/>
        <w:jc w:val="both"/>
        <w:rPr>
          <w:sz w:val="28"/>
          <w:szCs w:val="28"/>
        </w:rPr>
      </w:pPr>
      <w:r w:rsidRPr="00380648">
        <w:rPr>
          <w:sz w:val="28"/>
          <w:szCs w:val="28"/>
        </w:rPr>
        <w:t>Порядок его проведения и подведен</w:t>
      </w:r>
      <w:r>
        <w:rPr>
          <w:sz w:val="28"/>
          <w:szCs w:val="28"/>
        </w:rPr>
        <w:t>ия итогов изложен в Положении о </w:t>
      </w:r>
      <w:r w:rsidRPr="00380648">
        <w:rPr>
          <w:sz w:val="28"/>
          <w:szCs w:val="28"/>
        </w:rPr>
        <w:t xml:space="preserve">конкурсе, размещенном на официальном </w:t>
      </w:r>
      <w:proofErr w:type="spellStart"/>
      <w:proofErr w:type="gramStart"/>
      <w:r w:rsidRPr="00380648">
        <w:rPr>
          <w:sz w:val="28"/>
          <w:szCs w:val="28"/>
        </w:rPr>
        <w:t>интернет-представительстве</w:t>
      </w:r>
      <w:proofErr w:type="spellEnd"/>
      <w:proofErr w:type="gramEnd"/>
      <w:r w:rsidRPr="00380648">
        <w:rPr>
          <w:sz w:val="28"/>
          <w:szCs w:val="28"/>
        </w:rPr>
        <w:t xml:space="preserve"> прокуратуры Пензенской области в подразделе «Конкурсы» раздела «Деятельность» по адресу: </w:t>
      </w:r>
      <w:hyperlink r:id="rId9" w:history="1">
        <w:r w:rsidRPr="00EB6293">
          <w:rPr>
            <w:rStyle w:val="a4"/>
            <w:sz w:val="28"/>
            <w:szCs w:val="28"/>
          </w:rPr>
          <w:t>https://epp.genproc.gov.ru/web/proc_58/activity/konkurs?item=6466649</w:t>
        </w:r>
      </w:hyperlink>
      <w:r w:rsidRPr="00380648">
        <w:rPr>
          <w:sz w:val="28"/>
          <w:szCs w:val="28"/>
        </w:rPr>
        <w:t>.</w:t>
      </w:r>
    </w:p>
    <w:p w:rsidR="00FA4BDA" w:rsidRDefault="00FA4BDA" w:rsidP="00FA4BDA">
      <w:pPr>
        <w:spacing w:line="240" w:lineRule="exact"/>
        <w:jc w:val="both"/>
        <w:rPr>
          <w:sz w:val="28"/>
        </w:rPr>
      </w:pPr>
    </w:p>
    <w:p w:rsidR="00FA4BDA" w:rsidRPr="00EF31E9" w:rsidRDefault="00FA4BDA" w:rsidP="00FA4BDA">
      <w:pPr>
        <w:spacing w:line="240" w:lineRule="exact"/>
        <w:jc w:val="both"/>
        <w:rPr>
          <w:sz w:val="28"/>
        </w:rPr>
      </w:pPr>
    </w:p>
    <w:p w:rsidR="00FA4BDA" w:rsidRPr="00FE2F13" w:rsidRDefault="00FA4BDA" w:rsidP="00FA4BDA">
      <w:pPr>
        <w:spacing w:line="240" w:lineRule="exact"/>
        <w:rPr>
          <w:sz w:val="28"/>
          <w:szCs w:val="28"/>
        </w:rPr>
      </w:pPr>
      <w:r w:rsidRPr="00FE2F13">
        <w:rPr>
          <w:sz w:val="28"/>
          <w:szCs w:val="28"/>
        </w:rPr>
        <w:t>И.о. прокурора района</w:t>
      </w:r>
    </w:p>
    <w:p w:rsidR="00FA4BDA" w:rsidRPr="00FE2F13" w:rsidRDefault="00FA4BDA" w:rsidP="00FA4BDA">
      <w:pPr>
        <w:spacing w:line="240" w:lineRule="exact"/>
        <w:rPr>
          <w:sz w:val="28"/>
          <w:szCs w:val="28"/>
        </w:rPr>
      </w:pPr>
    </w:p>
    <w:p w:rsidR="00FA4BDA" w:rsidRPr="00FE2F13" w:rsidRDefault="00FA4BDA" w:rsidP="00FA4BDA">
      <w:pPr>
        <w:spacing w:line="240" w:lineRule="exact"/>
        <w:rPr>
          <w:sz w:val="28"/>
          <w:szCs w:val="28"/>
        </w:rPr>
      </w:pPr>
      <w:r w:rsidRPr="00FE2F13">
        <w:rPr>
          <w:sz w:val="28"/>
          <w:szCs w:val="28"/>
        </w:rPr>
        <w:t xml:space="preserve">юрист 1 класса </w:t>
      </w:r>
      <w:r w:rsidRPr="00FE2F13">
        <w:rPr>
          <w:sz w:val="28"/>
          <w:szCs w:val="28"/>
        </w:rPr>
        <w:tab/>
      </w:r>
      <w:r w:rsidRPr="00FE2F13">
        <w:rPr>
          <w:sz w:val="28"/>
          <w:szCs w:val="28"/>
        </w:rPr>
        <w:tab/>
      </w:r>
      <w:r w:rsidRPr="00FE2F13">
        <w:rPr>
          <w:sz w:val="28"/>
          <w:szCs w:val="28"/>
        </w:rPr>
        <w:tab/>
      </w:r>
      <w:r w:rsidRPr="00FE2F13">
        <w:rPr>
          <w:sz w:val="28"/>
          <w:szCs w:val="28"/>
        </w:rPr>
        <w:tab/>
      </w:r>
      <w:r w:rsidRPr="00FE2F13">
        <w:rPr>
          <w:sz w:val="28"/>
          <w:szCs w:val="28"/>
        </w:rPr>
        <w:tab/>
      </w:r>
      <w:r w:rsidRPr="00FE2F13">
        <w:rPr>
          <w:sz w:val="28"/>
          <w:szCs w:val="28"/>
        </w:rPr>
        <w:tab/>
        <w:t xml:space="preserve">                         М.В. </w:t>
      </w:r>
      <w:proofErr w:type="spellStart"/>
      <w:r w:rsidRPr="00FE2F13">
        <w:rPr>
          <w:sz w:val="28"/>
          <w:szCs w:val="28"/>
        </w:rPr>
        <w:t>Шинкарук</w:t>
      </w:r>
      <w:proofErr w:type="spellEnd"/>
      <w:r w:rsidRPr="00FE2F13">
        <w:rPr>
          <w:sz w:val="28"/>
          <w:szCs w:val="28"/>
        </w:rPr>
        <w:t xml:space="preserve">   </w:t>
      </w:r>
    </w:p>
    <w:p w:rsidR="00FA4BDA" w:rsidRPr="00FE2F13" w:rsidRDefault="00FA4BDA" w:rsidP="00FA4BDA">
      <w:pPr>
        <w:spacing w:line="240" w:lineRule="exact"/>
        <w:rPr>
          <w:sz w:val="28"/>
          <w:szCs w:val="28"/>
        </w:rPr>
      </w:pPr>
    </w:p>
    <w:p w:rsidR="00FA4BDA" w:rsidRDefault="00FA4BDA" w:rsidP="00FA4BDA"/>
    <w:p w:rsidR="00FA4BDA" w:rsidRDefault="00FA4BDA" w:rsidP="00FA4BDA"/>
    <w:p w:rsidR="00FA4BDA" w:rsidRDefault="00FA4BDA" w:rsidP="00FA4BDA"/>
    <w:p w:rsidR="00FA4BDA" w:rsidRDefault="00FA4BDA" w:rsidP="00FA4BDA"/>
    <w:p w:rsidR="00FA4BDA" w:rsidRDefault="00FA4BDA" w:rsidP="00FA4BDA"/>
    <w:p w:rsidR="00FA4BDA" w:rsidRDefault="00FA4BDA" w:rsidP="00FA4BDA"/>
    <w:p w:rsidR="00FA4BDA" w:rsidRPr="00FE2F13" w:rsidRDefault="00FA4BDA" w:rsidP="00FA4BDA">
      <w:bookmarkStart w:id="0" w:name="_GoBack"/>
      <w:bookmarkEnd w:id="0"/>
      <w:proofErr w:type="spellStart"/>
      <w:r w:rsidRPr="00FE2F13">
        <w:t>Барышев</w:t>
      </w:r>
      <w:proofErr w:type="spellEnd"/>
      <w:r w:rsidRPr="00FE2F13">
        <w:t xml:space="preserve"> Н.С., тел: 8 (84150) 2-21-68</w:t>
      </w:r>
    </w:p>
    <w:p w:rsidR="00FA65B5" w:rsidRDefault="00FA65B5" w:rsidP="00FA65B5">
      <w:pPr>
        <w:ind w:firstLine="720"/>
        <w:jc w:val="both"/>
        <w:rPr>
          <w:sz w:val="28"/>
          <w:szCs w:val="28"/>
        </w:rPr>
      </w:pPr>
    </w:p>
    <w:p w:rsidR="0062049A" w:rsidRDefault="0062049A" w:rsidP="00A64289">
      <w:pPr>
        <w:pStyle w:val="a8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b/>
          <w:sz w:val="22"/>
          <w:szCs w:val="22"/>
        </w:rPr>
      </w:pPr>
    </w:p>
    <w:p w:rsidR="00FA4BDA" w:rsidRDefault="00FA4BDA" w:rsidP="00A64289">
      <w:pPr>
        <w:pStyle w:val="a8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b/>
          <w:sz w:val="22"/>
          <w:szCs w:val="22"/>
        </w:rPr>
      </w:pPr>
    </w:p>
    <w:p w:rsidR="00FA4BDA" w:rsidRDefault="00FA4BDA" w:rsidP="00A64289">
      <w:pPr>
        <w:pStyle w:val="a8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b/>
          <w:sz w:val="22"/>
          <w:szCs w:val="22"/>
        </w:rPr>
      </w:pPr>
    </w:p>
    <w:p w:rsidR="00FA4BDA" w:rsidRDefault="00FA4BDA" w:rsidP="00A64289">
      <w:pPr>
        <w:pStyle w:val="a8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b/>
          <w:sz w:val="22"/>
          <w:szCs w:val="22"/>
        </w:rPr>
      </w:pPr>
    </w:p>
    <w:p w:rsidR="00FA4BDA" w:rsidRDefault="00FA4BDA" w:rsidP="00A64289">
      <w:pPr>
        <w:pStyle w:val="a8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b/>
          <w:sz w:val="22"/>
          <w:szCs w:val="22"/>
        </w:rPr>
      </w:pPr>
    </w:p>
    <w:p w:rsidR="00FA4BDA" w:rsidRDefault="00FA4BDA" w:rsidP="00A64289">
      <w:pPr>
        <w:pStyle w:val="a8"/>
        <w:tabs>
          <w:tab w:val="left" w:pos="4545"/>
          <w:tab w:val="center" w:pos="5258"/>
        </w:tabs>
        <w:spacing w:before="0" w:beforeAutospacing="0" w:after="0" w:afterAutospacing="0"/>
        <w:ind w:firstLine="540"/>
        <w:rPr>
          <w:b/>
          <w:sz w:val="22"/>
          <w:szCs w:val="22"/>
        </w:rPr>
      </w:pPr>
    </w:p>
    <w:p w:rsidR="00FA4BDA" w:rsidRDefault="00FA4BDA" w:rsidP="00ED47CE">
      <w:pPr>
        <w:pStyle w:val="13"/>
        <w:tabs>
          <w:tab w:val="left" w:pos="708"/>
        </w:tabs>
        <w:spacing w:before="0"/>
        <w:jc w:val="left"/>
        <w:rPr>
          <w:b/>
          <w:sz w:val="22"/>
          <w:szCs w:val="22"/>
        </w:rPr>
      </w:pPr>
    </w:p>
    <w:p w:rsidR="00FA4BDA" w:rsidRDefault="00FA4BDA" w:rsidP="00FA4BDA">
      <w:pPr>
        <w:jc w:val="both"/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-234950</wp:posOffset>
            </wp:positionV>
            <wp:extent cx="800100" cy="1028700"/>
            <wp:effectExtent l="19050" t="0" r="0" b="0"/>
            <wp:wrapTight wrapText="bothSides">
              <wp:wrapPolygon edited="0">
                <wp:start x="-514" y="0"/>
                <wp:lineTo x="-514" y="21200"/>
                <wp:lineTo x="21600" y="21200"/>
                <wp:lineTo x="21600" y="0"/>
                <wp:lineTo x="-514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4BDA" w:rsidRDefault="00FA4BDA" w:rsidP="00FA4BDA">
      <w:pPr>
        <w:jc w:val="both"/>
        <w:rPr>
          <w:sz w:val="28"/>
          <w:szCs w:val="28"/>
        </w:rPr>
      </w:pPr>
    </w:p>
    <w:p w:rsidR="00FA4BDA" w:rsidRDefault="00FA4BDA" w:rsidP="00FA4BDA">
      <w:pPr>
        <w:jc w:val="both"/>
        <w:rPr>
          <w:sz w:val="28"/>
          <w:szCs w:val="28"/>
        </w:rPr>
      </w:pPr>
    </w:p>
    <w:p w:rsidR="00FA4BDA" w:rsidRDefault="00FA4BDA" w:rsidP="00FA4BDA">
      <w:pPr>
        <w:jc w:val="both"/>
        <w:rPr>
          <w:sz w:val="28"/>
          <w:szCs w:val="28"/>
        </w:rPr>
      </w:pPr>
    </w:p>
    <w:p w:rsidR="00FA4BDA" w:rsidRDefault="00FA4BDA" w:rsidP="00FA4BDA">
      <w:pPr>
        <w:jc w:val="both"/>
        <w:rPr>
          <w:sz w:val="28"/>
          <w:szCs w:val="28"/>
        </w:rPr>
      </w:pPr>
    </w:p>
    <w:p w:rsidR="00FA4BDA" w:rsidRDefault="00FA4BDA" w:rsidP="00FA4BDA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</w:p>
    <w:p w:rsidR="00FA4BDA" w:rsidRDefault="00FA4BDA" w:rsidP="00FA4BD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 ЦАРЕВЩИНСКОГО СЕЛЬСОВЕТА МОКШАНСКОГО РАЙОНА ПЕНЗЕНСКОЙ ОБЛАСТИ</w:t>
      </w:r>
    </w:p>
    <w:p w:rsidR="00FA4BDA" w:rsidRPr="00FA4BDA" w:rsidRDefault="00FA4BDA" w:rsidP="00FA4BDA">
      <w:pPr>
        <w:pStyle w:val="34"/>
        <w:rPr>
          <w:lang w:val="ru-RU"/>
        </w:rPr>
      </w:pPr>
    </w:p>
    <w:p w:rsidR="00FA4BDA" w:rsidRDefault="00FA4BDA" w:rsidP="00FA4BDA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FA4BDA" w:rsidRPr="00C35CCC" w:rsidRDefault="00FA4BDA" w:rsidP="00FA4BDA">
      <w:pPr>
        <w:jc w:val="center"/>
        <w:rPr>
          <w:sz w:val="24"/>
          <w:szCs w:val="24"/>
        </w:rPr>
      </w:pPr>
      <w:r w:rsidRPr="00C35CCC">
        <w:rPr>
          <w:sz w:val="24"/>
          <w:szCs w:val="24"/>
        </w:rPr>
        <w:t>от 24.08.2021  № 88</w:t>
      </w:r>
    </w:p>
    <w:p w:rsidR="00FA4BDA" w:rsidRDefault="00FA4BDA" w:rsidP="00FA4BDA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.Ц</w:t>
      </w:r>
      <w:proofErr w:type="gramEnd"/>
      <w:r>
        <w:rPr>
          <w:sz w:val="24"/>
          <w:szCs w:val="24"/>
        </w:rPr>
        <w:t>аревщино</w:t>
      </w:r>
      <w:proofErr w:type="spellEnd"/>
    </w:p>
    <w:p w:rsidR="00FA4BDA" w:rsidRDefault="00FA4BDA" w:rsidP="00FA4BDA">
      <w:pPr>
        <w:tabs>
          <w:tab w:val="left" w:pos="3480"/>
        </w:tabs>
      </w:pPr>
    </w:p>
    <w:p w:rsidR="00FA4BDA" w:rsidRDefault="00FA4BDA" w:rsidP="00FA4BDA">
      <w:pPr>
        <w:spacing w:line="21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Царевщинского сельсовета Мокшанского района Пензенской области </w:t>
      </w:r>
      <w:r w:rsidRPr="00C35CCC">
        <w:rPr>
          <w:b/>
          <w:bCs/>
          <w:sz w:val="28"/>
          <w:szCs w:val="28"/>
        </w:rPr>
        <w:t>от 02.04.2020 № 22</w:t>
      </w:r>
      <w:r w:rsidRPr="004415D2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«Об утверждении Плана мероприятий по оздоровлению муниципальных финансов Царевщинского сельсовета Мокшанского района</w:t>
      </w:r>
    </w:p>
    <w:p w:rsidR="00FA4BDA" w:rsidRDefault="00FA4BDA" w:rsidP="00FA4BDA">
      <w:pPr>
        <w:spacing w:line="21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Пензенской области на 2020–2024 годы»</w:t>
      </w:r>
      <w:r>
        <w:rPr>
          <w:b/>
          <w:bCs/>
          <w:sz w:val="28"/>
          <w:szCs w:val="28"/>
        </w:rPr>
        <w:br/>
      </w:r>
    </w:p>
    <w:p w:rsidR="00FA4BDA" w:rsidRDefault="00FA4BDA" w:rsidP="00FA4BD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Уставом Царевщинского сельсовета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Мокшанского района Пензенской области, -</w:t>
      </w:r>
    </w:p>
    <w:p w:rsidR="00FA4BDA" w:rsidRDefault="00FA4BDA" w:rsidP="00FA4BDA">
      <w:pPr>
        <w:jc w:val="center"/>
        <w:rPr>
          <w:b/>
          <w:bCs/>
          <w:sz w:val="28"/>
          <w:szCs w:val="28"/>
        </w:rPr>
      </w:pPr>
    </w:p>
    <w:p w:rsidR="00FA4BDA" w:rsidRDefault="00FA4BDA" w:rsidP="00FA4B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администрация Царевщинского сельсовета Мокшанского района Пензенской области постановляет:</w:t>
      </w:r>
    </w:p>
    <w:p w:rsidR="00FA4BDA" w:rsidRDefault="00FA4BDA" w:rsidP="00FA4BDA">
      <w:pPr>
        <w:pStyle w:val="23"/>
      </w:pPr>
    </w:p>
    <w:p w:rsidR="00FA4BDA" w:rsidRDefault="00FA4BDA" w:rsidP="00FA4BDA">
      <w:pPr>
        <w:spacing w:line="218" w:lineRule="auto"/>
        <w:rPr>
          <w:sz w:val="28"/>
          <w:szCs w:val="28"/>
        </w:rPr>
      </w:pPr>
      <w:r>
        <w:rPr>
          <w:sz w:val="28"/>
          <w:szCs w:val="28"/>
        </w:rPr>
        <w:t xml:space="preserve">   1. Внести в постановление администрации Царевщинского сельсовета Мокшанского района Пензенской области от 02.04.2020 № 22</w:t>
      </w:r>
      <w:r w:rsidRPr="00D6425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6425E">
        <w:rPr>
          <w:sz w:val="28"/>
          <w:szCs w:val="28"/>
        </w:rPr>
        <w:t>Об утверждении Плана мероприятий по оздоровлению муницип</w:t>
      </w:r>
      <w:r>
        <w:rPr>
          <w:sz w:val="28"/>
          <w:szCs w:val="28"/>
        </w:rPr>
        <w:t xml:space="preserve">альных финансов Царевщинского </w:t>
      </w:r>
      <w:r w:rsidRPr="00D6425E">
        <w:rPr>
          <w:sz w:val="28"/>
          <w:szCs w:val="28"/>
        </w:rPr>
        <w:t>сельсовета Мокшанского района</w:t>
      </w:r>
      <w:r>
        <w:rPr>
          <w:sz w:val="28"/>
          <w:szCs w:val="28"/>
        </w:rPr>
        <w:t xml:space="preserve"> </w:t>
      </w:r>
      <w:r w:rsidRPr="00D6425E">
        <w:rPr>
          <w:sz w:val="28"/>
          <w:szCs w:val="28"/>
        </w:rPr>
        <w:t xml:space="preserve"> Пензенской области на 2020–2024 годы</w:t>
      </w:r>
      <w:r>
        <w:rPr>
          <w:sz w:val="28"/>
          <w:szCs w:val="28"/>
        </w:rPr>
        <w:t xml:space="preserve">», изложив его в новой редакции, согласно приложению № 1 к настоящему </w:t>
      </w:r>
      <w:proofErr w:type="spellStart"/>
      <w:r>
        <w:rPr>
          <w:sz w:val="28"/>
          <w:szCs w:val="28"/>
        </w:rPr>
        <w:t>остановлению</w:t>
      </w:r>
      <w:proofErr w:type="spellEnd"/>
      <w:r>
        <w:rPr>
          <w:sz w:val="28"/>
          <w:szCs w:val="28"/>
        </w:rPr>
        <w:t>.</w:t>
      </w:r>
    </w:p>
    <w:p w:rsidR="00FA4BDA" w:rsidRDefault="00FA4BDA" w:rsidP="00FA4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Ответственным исполнителям:</w:t>
      </w:r>
    </w:p>
    <w:p w:rsidR="00FA4BDA" w:rsidRDefault="00FA4BDA" w:rsidP="00FA4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2.1. Обеспечить выполнение Плана мероприятий по оздоровлению муниципальных финансов Царевщинского сельсовета Мокшанского района Пензенской области на 2020 - 2024 годы в рекомендуемые сроки.</w:t>
      </w:r>
    </w:p>
    <w:p w:rsidR="00FA4BDA" w:rsidRDefault="00FA4BDA" w:rsidP="00FA4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2.2. </w:t>
      </w:r>
      <w:proofErr w:type="gramStart"/>
      <w:r>
        <w:rPr>
          <w:sz w:val="28"/>
          <w:szCs w:val="28"/>
        </w:rPr>
        <w:t>Представлять в администрацию Царевщинского сельсовета Мокшанского района отчет о результатах реализации Плана мероприятий по оздоровлению муниципальных финансов Царевщинского сельсовета Мокшанского района Пензенской области на 2020 - 2024 годы в соответствии с Перечнем мероприятий, утвержденных в приложении № 1 к настоящему постановлению, ежеквартально в срок до 10 числа месяца следующего за отчетным кварталом, по форме согласно приложению № 2 к настоящему постановлению.</w:t>
      </w:r>
      <w:proofErr w:type="gramEnd"/>
    </w:p>
    <w:p w:rsidR="00FA4BDA" w:rsidRDefault="00FA4BDA" w:rsidP="00FA4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Настоящее постановление опубликовать в информационном бюллетене «Елизаветинские вести».</w:t>
      </w:r>
    </w:p>
    <w:p w:rsidR="00FA4BDA" w:rsidRDefault="00FA4BDA" w:rsidP="00FA4BD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4. Настоящее постановление вступает в силу на следующий день после дня его официального опубликования.</w:t>
      </w:r>
    </w:p>
    <w:p w:rsidR="00FA4BDA" w:rsidRDefault="00FA4BDA" w:rsidP="00FA4BDA">
      <w:pPr>
        <w:jc w:val="both"/>
        <w:rPr>
          <w:sz w:val="28"/>
          <w:szCs w:val="28"/>
        </w:rPr>
      </w:pPr>
    </w:p>
    <w:p w:rsidR="00FA4BDA" w:rsidRDefault="00FA4BDA" w:rsidP="00FA4BDA">
      <w:pPr>
        <w:jc w:val="both"/>
        <w:rPr>
          <w:b/>
          <w:bCs/>
          <w:sz w:val="28"/>
          <w:szCs w:val="28"/>
        </w:rPr>
      </w:pPr>
      <w:r w:rsidRPr="004415D2">
        <w:rPr>
          <w:b/>
          <w:color w:val="000000"/>
          <w:sz w:val="24"/>
          <w:szCs w:val="24"/>
        </w:rPr>
        <w:t>И.о</w:t>
      </w:r>
      <w:r>
        <w:rPr>
          <w:rFonts w:ascii="Arial" w:hAnsi="Arial" w:cs="Arial"/>
          <w:color w:val="000000"/>
          <w:sz w:val="24"/>
          <w:szCs w:val="24"/>
        </w:rPr>
        <w:t>. </w:t>
      </w:r>
      <w:r>
        <w:rPr>
          <w:b/>
          <w:bCs/>
          <w:sz w:val="28"/>
          <w:szCs w:val="28"/>
        </w:rPr>
        <w:t>Главы администрации Царевщинского сельсовета</w:t>
      </w:r>
    </w:p>
    <w:p w:rsidR="00FA4BDA" w:rsidRDefault="00FA4BDA" w:rsidP="00FA4BDA">
      <w:pPr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Мокшанского района Пензенской области                                    </w:t>
      </w:r>
      <w:proofErr w:type="spellStart"/>
      <w:r>
        <w:rPr>
          <w:b/>
          <w:bCs/>
          <w:sz w:val="28"/>
          <w:szCs w:val="28"/>
        </w:rPr>
        <w:t>О.А.Адышкина</w:t>
      </w:r>
      <w:proofErr w:type="spellEnd"/>
    </w:p>
    <w:p w:rsidR="00FA4BDA" w:rsidRDefault="00FA4BDA" w:rsidP="00FA4BDA">
      <w:pPr>
        <w:jc w:val="both"/>
        <w:rPr>
          <w:sz w:val="28"/>
          <w:szCs w:val="28"/>
          <w:u w:val="single"/>
        </w:rPr>
      </w:pPr>
    </w:p>
    <w:p w:rsidR="00FA4BDA" w:rsidRDefault="00FA4BDA" w:rsidP="00FA4BDA"/>
    <w:p w:rsidR="00FA4BDA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FA4BDA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FA4BDA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>Царевщинского сельсовета Мокшанского района</w:t>
      </w:r>
    </w:p>
    <w:p w:rsidR="00FA4BDA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Пензенской области от </w:t>
      </w:r>
      <w:r w:rsidRPr="00C35CCC">
        <w:rPr>
          <w:sz w:val="24"/>
          <w:szCs w:val="24"/>
        </w:rPr>
        <w:t>24.08.2021 № 88</w:t>
      </w:r>
    </w:p>
    <w:p w:rsidR="00FA4BDA" w:rsidRDefault="00FA4BDA" w:rsidP="00FA4BDA"/>
    <w:p w:rsidR="00FA4BDA" w:rsidRDefault="00FA4BDA" w:rsidP="00FA4BDA">
      <w:pPr>
        <w:ind w:firstLine="11340"/>
        <w:outlineLvl w:val="0"/>
        <w:rPr>
          <w:b/>
          <w:bCs/>
          <w:sz w:val="24"/>
          <w:szCs w:val="24"/>
        </w:rPr>
      </w:pPr>
      <w:proofErr w:type="spellStart"/>
      <w:proofErr w:type="gramStart"/>
      <w:r>
        <w:rPr>
          <w:b/>
          <w:bCs/>
          <w:sz w:val="24"/>
          <w:szCs w:val="24"/>
        </w:rPr>
        <w:t>р</w:t>
      </w:r>
      <w:proofErr w:type="spellEnd"/>
      <w:proofErr w:type="gramEnd"/>
      <w:r>
        <w:rPr>
          <w:b/>
          <w:bCs/>
          <w:sz w:val="24"/>
          <w:szCs w:val="24"/>
        </w:rPr>
        <w:t xml:space="preserve"> 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 МЕРОПРИЯТИЙ</w:t>
      </w:r>
      <w:r>
        <w:rPr>
          <w:b/>
          <w:bCs/>
          <w:sz w:val="24"/>
          <w:szCs w:val="24"/>
        </w:rPr>
        <w:br/>
        <w:t xml:space="preserve">по оздоровлению муниципальных финансов 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Царевщинского сельсовета Мокшанского района Пензенской области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4"/>
          <w:szCs w:val="24"/>
        </w:rPr>
        <w:t>на 2020 - 2024 годы</w:t>
      </w: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Программа оптимизации расходов бюджета Царевщинского сельсовета Мокшанского района Пензенской области на 2020 - 2024 годы</w:t>
      </w: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501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"/>
        <w:gridCol w:w="7"/>
        <w:gridCol w:w="2058"/>
        <w:gridCol w:w="1670"/>
        <w:gridCol w:w="1674"/>
        <w:gridCol w:w="1190"/>
        <w:gridCol w:w="37"/>
        <w:gridCol w:w="579"/>
        <w:gridCol w:w="43"/>
        <w:gridCol w:w="617"/>
        <w:gridCol w:w="541"/>
        <w:gridCol w:w="76"/>
        <w:gridCol w:w="654"/>
        <w:gridCol w:w="627"/>
        <w:gridCol w:w="25"/>
      </w:tblGrid>
      <w:tr w:rsidR="00FA4BDA" w:rsidTr="002211E6">
        <w:trPr>
          <w:gridAfter w:val="1"/>
          <w:wAfter w:w="12" w:type="pct"/>
        </w:trPr>
        <w:tc>
          <w:tcPr>
            <w:tcW w:w="236" w:type="pct"/>
            <w:gridSpan w:val="2"/>
            <w:vMerge w:val="restart"/>
          </w:tcPr>
          <w:p w:rsidR="00FA4BDA" w:rsidRDefault="00FA4BDA" w:rsidP="002211E6">
            <w:pPr>
              <w:spacing w:line="230" w:lineRule="auto"/>
              <w:jc w:val="center"/>
            </w:pPr>
            <w:r>
              <w:t>№</w:t>
            </w:r>
          </w:p>
          <w:p w:rsidR="00FA4BDA" w:rsidRDefault="00FA4BDA" w:rsidP="002211E6">
            <w:pPr>
              <w:widowControl w:val="0"/>
              <w:spacing w:line="230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000" w:type="pct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Наименование мероприятия</w:t>
            </w:r>
          </w:p>
        </w:tc>
        <w:tc>
          <w:tcPr>
            <w:tcW w:w="813" w:type="pct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Обоснование</w:t>
            </w:r>
          </w:p>
        </w:tc>
        <w:tc>
          <w:tcPr>
            <w:tcW w:w="815" w:type="pct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proofErr w:type="gramStart"/>
            <w:r>
              <w:t>Ответственные</w:t>
            </w:r>
            <w:proofErr w:type="gramEnd"/>
            <w:r>
              <w:br/>
              <w:t>за реализацию мероприятий</w:t>
            </w:r>
          </w:p>
        </w:tc>
        <w:tc>
          <w:tcPr>
            <w:tcW w:w="579" w:type="pct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Срок реализации</w:t>
            </w:r>
          </w:p>
        </w:tc>
        <w:tc>
          <w:tcPr>
            <w:tcW w:w="1544" w:type="pct"/>
            <w:gridSpan w:val="8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Ожидаемый эффект, финансовая оценка</w:t>
            </w:r>
            <w:r>
              <w:br/>
              <w:t>(тыс. рублей)</w:t>
            </w:r>
          </w:p>
        </w:tc>
      </w:tr>
      <w:tr w:rsidR="00FA4BDA" w:rsidTr="002211E6">
        <w:trPr>
          <w:gridAfter w:val="1"/>
          <w:wAfter w:w="12" w:type="pct"/>
        </w:trPr>
        <w:tc>
          <w:tcPr>
            <w:tcW w:w="0" w:type="auto"/>
            <w:gridSpan w:val="2"/>
            <w:vMerge/>
            <w:vAlign w:val="center"/>
          </w:tcPr>
          <w:p w:rsidR="00FA4BDA" w:rsidRDefault="00FA4BDA" w:rsidP="002211E6"/>
        </w:tc>
        <w:tc>
          <w:tcPr>
            <w:tcW w:w="0" w:type="auto"/>
            <w:vMerge/>
            <w:vAlign w:val="center"/>
          </w:tcPr>
          <w:p w:rsidR="00FA4BDA" w:rsidRDefault="00FA4BDA" w:rsidP="002211E6"/>
        </w:tc>
        <w:tc>
          <w:tcPr>
            <w:tcW w:w="0" w:type="auto"/>
            <w:vMerge/>
            <w:vAlign w:val="center"/>
          </w:tcPr>
          <w:p w:rsidR="00FA4BDA" w:rsidRDefault="00FA4BDA" w:rsidP="002211E6"/>
        </w:tc>
        <w:tc>
          <w:tcPr>
            <w:tcW w:w="0" w:type="auto"/>
            <w:vMerge/>
            <w:vAlign w:val="center"/>
          </w:tcPr>
          <w:p w:rsidR="00FA4BDA" w:rsidRDefault="00FA4BDA" w:rsidP="002211E6"/>
        </w:tc>
        <w:tc>
          <w:tcPr>
            <w:tcW w:w="0" w:type="auto"/>
            <w:vMerge/>
            <w:vAlign w:val="center"/>
          </w:tcPr>
          <w:p w:rsidR="00FA4BDA" w:rsidRDefault="00FA4BDA" w:rsidP="002211E6"/>
        </w:tc>
        <w:tc>
          <w:tcPr>
            <w:tcW w:w="300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2020 год</w:t>
            </w:r>
          </w:p>
        </w:tc>
        <w:tc>
          <w:tcPr>
            <w:tcW w:w="321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2021 год</w:t>
            </w:r>
          </w:p>
        </w:tc>
        <w:tc>
          <w:tcPr>
            <w:tcW w:w="300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2022 год</w:t>
            </w:r>
          </w:p>
        </w:tc>
        <w:tc>
          <w:tcPr>
            <w:tcW w:w="318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2023 год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2024 год</w:t>
            </w:r>
          </w:p>
        </w:tc>
      </w:tr>
      <w:tr w:rsidR="00FA4BDA" w:rsidTr="002211E6">
        <w:trPr>
          <w:gridAfter w:val="1"/>
          <w:wAfter w:w="12" w:type="pct"/>
          <w:trHeight w:val="312"/>
        </w:trPr>
        <w:tc>
          <w:tcPr>
            <w:tcW w:w="236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1</w:t>
            </w:r>
          </w:p>
        </w:tc>
        <w:tc>
          <w:tcPr>
            <w:tcW w:w="1000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2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3</w:t>
            </w: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4</w:t>
            </w:r>
          </w:p>
        </w:tc>
        <w:tc>
          <w:tcPr>
            <w:tcW w:w="579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5</w:t>
            </w:r>
          </w:p>
        </w:tc>
        <w:tc>
          <w:tcPr>
            <w:tcW w:w="300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6</w:t>
            </w:r>
          </w:p>
        </w:tc>
        <w:tc>
          <w:tcPr>
            <w:tcW w:w="321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7</w:t>
            </w:r>
          </w:p>
        </w:tc>
        <w:tc>
          <w:tcPr>
            <w:tcW w:w="300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8</w:t>
            </w:r>
          </w:p>
        </w:tc>
        <w:tc>
          <w:tcPr>
            <w:tcW w:w="318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10</w:t>
            </w: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служба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after="200"/>
              <w:jc w:val="center"/>
              <w:rPr>
                <w:b/>
                <w:bCs/>
                <w:spacing w:val="-8"/>
              </w:rPr>
            </w:pPr>
          </w:p>
        </w:tc>
        <w:tc>
          <w:tcPr>
            <w:tcW w:w="1526" w:type="pct"/>
            <w:gridSpan w:val="7"/>
          </w:tcPr>
          <w:p w:rsidR="00FA4BDA" w:rsidRDefault="00FA4BDA" w:rsidP="002211E6">
            <w:pPr>
              <w:widowControl w:val="0"/>
              <w:spacing w:after="200"/>
              <w:jc w:val="center"/>
              <w:rPr>
                <w:b/>
                <w:bCs/>
              </w:rPr>
            </w:pP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spacing w:line="218" w:lineRule="auto"/>
              <w:jc w:val="center"/>
            </w:pPr>
            <w:r>
              <w:t>1.1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</w:pPr>
            <w:r>
              <w:t xml:space="preserve">Установить запрет на увеличение численности муниципальных служащих, за </w:t>
            </w:r>
            <w:r>
              <w:lastRenderedPageBreak/>
              <w:t>исключением случаев, связанных с возникновением (закреплением, передачей) новых полномочий на муниципальном уровне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Администрация Царевщинского сельсовета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Мокшанского района (далее – </w:t>
            </w:r>
            <w:r>
              <w:lastRenderedPageBreak/>
              <w:t>Администрация)</w:t>
            </w: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rPr>
                <w:spacing w:val="-8"/>
              </w:rPr>
              <w:lastRenderedPageBreak/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Отсутствие роста расходов на содержание органов местного самоуправления</w:t>
            </w: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jc w:val="center"/>
            </w:pPr>
            <w:r>
              <w:lastRenderedPageBreak/>
              <w:t>1.2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</w:pPr>
            <w:r>
              <w:t xml:space="preserve">Соблюдение нормативов, установленных в соответствии с </w:t>
            </w:r>
            <w:hyperlink r:id="rId11" w:history="1">
              <w:r>
                <w:rPr>
                  <w:rStyle w:val="a4"/>
                </w:rPr>
                <w:t>постановлением</w:t>
              </w:r>
            </w:hyperlink>
            <w:r>
              <w:t xml:space="preserve"> Правительства Пензенской области от 28.12.2007 </w:t>
            </w:r>
            <w:r>
              <w:rPr>
                <w:spacing w:val="-4"/>
              </w:rPr>
              <w:t>№ 913-пП «О нормативах формирования</w:t>
            </w:r>
            <w:r>
      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Пензенской области» (с изменениями)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Администрация</w:t>
            </w: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color w:val="000000"/>
              </w:rPr>
              <w:t>Соблюдение установленного норматива</w:t>
            </w: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spacing w:line="218" w:lineRule="auto"/>
              <w:jc w:val="center"/>
            </w:pPr>
            <w:r>
              <w:t>1.3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</w:pPr>
            <w:r>
              <w:t>Не допускать увеличения расходов на содержание органов местного самоуправления, в том числе:</w:t>
            </w:r>
          </w:p>
        </w:tc>
        <w:tc>
          <w:tcPr>
            <w:tcW w:w="813" w:type="pct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Администрация</w:t>
            </w:r>
          </w:p>
        </w:tc>
        <w:tc>
          <w:tcPr>
            <w:tcW w:w="597" w:type="pct"/>
            <w:gridSpan w:val="2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  <w:vMerge w:val="restar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Отсутствие роста расходов на содержание органов местного самоуправления</w:t>
            </w: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highlight w:val="yellow"/>
              </w:rPr>
            </w:pP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</w:pPr>
            <w:r>
              <w:t>- не допускать увеличения численности и расходов на оплату труда работников органов местного самоуправления</w:t>
            </w: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  <w:tc>
          <w:tcPr>
            <w:tcW w:w="0" w:type="auto"/>
            <w:gridSpan w:val="7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highlight w:val="yellow"/>
              </w:rPr>
            </w:pP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</w:pPr>
            <w:r>
              <w:t>- не допускать увеличения других расходов на содержание органов местного самоуправления (за исключением расходов капитального характера и на проведение ремонтных работ)</w:t>
            </w: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  <w:tc>
          <w:tcPr>
            <w:tcW w:w="0" w:type="auto"/>
            <w:gridSpan w:val="7"/>
            <w:vMerge/>
            <w:vAlign w:val="center"/>
          </w:tcPr>
          <w:p w:rsidR="00FA4BDA" w:rsidRDefault="00FA4BDA" w:rsidP="002211E6">
            <w:pPr>
              <w:rPr>
                <w:b/>
                <w:bCs/>
              </w:rPr>
            </w:pP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Совершенствование системы закупок для муниципальных нужд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303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0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0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18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jc w:val="center"/>
            </w:pPr>
            <w:r>
              <w:t>2.1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</w:pPr>
            <w:r>
              <w:t>Экономия средств  бюджета по результатам проведения закупочных  процедур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jc w:val="center"/>
            </w:pPr>
            <w:r>
              <w:t>Снижение начальной (максимальной) цены контракта на поставку товаров, выполнение работ и оказание услуг</w:t>
            </w: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jc w:val="center"/>
            </w:pPr>
            <w:r>
              <w:t>Администрация</w:t>
            </w: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jc w:val="center"/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303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00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00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18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Оптимизация мер социальной </w:t>
            </w:r>
            <w:r>
              <w:rPr>
                <w:b/>
                <w:bCs/>
              </w:rPr>
              <w:lastRenderedPageBreak/>
              <w:t>поддержки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1526" w:type="pct"/>
            <w:gridSpan w:val="7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</w:tr>
      <w:tr w:rsidR="00FA4BDA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jc w:val="center"/>
            </w:pPr>
            <w:r>
              <w:lastRenderedPageBreak/>
              <w:t>3.1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</w:pPr>
            <w:r>
              <w:t>Не допускать увеличения расходов на меры социальной поддержки, предоставляемых из местных бюджетов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highlight w:val="yellow"/>
              </w:rPr>
            </w:pPr>
            <w:r>
              <w:t>Администрация</w:t>
            </w: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Отсутствие роста расходов на меры социальной поддержки, предоставляемых из местных бюджетов</w:t>
            </w:r>
          </w:p>
        </w:tc>
      </w:tr>
      <w:tr w:rsidR="00FA4BDA" w:rsidRPr="00BA4F15" w:rsidTr="002211E6">
        <w:trPr>
          <w:gridAfter w:val="1"/>
          <w:wAfter w:w="12" w:type="pct"/>
        </w:trPr>
        <w:tc>
          <w:tcPr>
            <w:tcW w:w="233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Сокращение финансирования прочих мероприятий муниципальных программ и других </w:t>
            </w:r>
            <w:proofErr w:type="spellStart"/>
            <w:r>
              <w:rPr>
                <w:b/>
                <w:bCs/>
              </w:rPr>
              <w:t>непервоочередных</w:t>
            </w:r>
            <w:proofErr w:type="spellEnd"/>
            <w:r>
              <w:rPr>
                <w:b/>
                <w:bCs/>
              </w:rPr>
              <w:t xml:space="preserve"> расходов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15" w:type="pct"/>
          </w:tcPr>
          <w:p w:rsidR="00FA4BDA" w:rsidRPr="00BA4F15" w:rsidRDefault="00FA4BDA" w:rsidP="002211E6">
            <w:pPr>
              <w:widowControl w:val="0"/>
              <w:jc w:val="center"/>
              <w:rPr>
                <w:highlight w:val="yellow"/>
              </w:rPr>
            </w:pPr>
            <w:r w:rsidRPr="00BA4F15">
              <w:t>Администрация</w:t>
            </w: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FA4BDA" w:rsidRPr="00BA4F15" w:rsidRDefault="00FA4BDA" w:rsidP="002211E6">
            <w:pPr>
              <w:widowControl w:val="0"/>
              <w:spacing w:line="230" w:lineRule="auto"/>
              <w:jc w:val="center"/>
            </w:pPr>
            <w:r w:rsidRPr="00BA4F15">
              <w:t xml:space="preserve">Отсутствие роста расходов на прочие мероприятия муниципальных программ и других </w:t>
            </w:r>
            <w:proofErr w:type="spellStart"/>
            <w:r w:rsidRPr="00BA4F15">
              <w:t>непервоочередных</w:t>
            </w:r>
            <w:proofErr w:type="spellEnd"/>
            <w:r w:rsidRPr="00BA4F15">
              <w:t xml:space="preserve"> расходов</w:t>
            </w:r>
          </w:p>
        </w:tc>
      </w:tr>
      <w:tr w:rsidR="00FA4BDA" w:rsidTr="002211E6">
        <w:tc>
          <w:tcPr>
            <w:tcW w:w="233" w:type="pct"/>
          </w:tcPr>
          <w:p w:rsidR="00FA4BDA" w:rsidRDefault="00FA4BDA" w:rsidP="002211E6">
            <w:pPr>
              <w:widowControl w:val="0"/>
              <w:spacing w:line="218" w:lineRule="auto"/>
              <w:jc w:val="center"/>
            </w:pPr>
          </w:p>
        </w:tc>
        <w:tc>
          <w:tcPr>
            <w:tcW w:w="1004" w:type="pct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813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597" w:type="pct"/>
            <w:gridSpan w:val="2"/>
          </w:tcPr>
          <w:p w:rsidR="00FA4BDA" w:rsidRDefault="00FA4BDA" w:rsidP="002211E6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303" w:type="pct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0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63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55" w:type="pct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17" w:type="pct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rPr>
          <w:b/>
          <w:bCs/>
          <w:sz w:val="24"/>
          <w:szCs w:val="24"/>
        </w:rPr>
        <w:sectPr w:rsidR="00FA4BDA" w:rsidSect="00D6425E">
          <w:pgSz w:w="11906" w:h="16838"/>
          <w:pgMar w:top="360" w:right="737" w:bottom="180" w:left="1134" w:header="567" w:footer="567" w:gutter="0"/>
          <w:cols w:space="720"/>
        </w:sectPr>
      </w:pP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2. Мероприятия по увеличению налоговых и неналоговых доходов </w:t>
      </w: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бюджета Царевщинского сельсовета Мокшанского района 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Пензенской области на 2020 - 2024 годы</w:t>
      </w:r>
    </w:p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42"/>
        <w:gridCol w:w="2286"/>
        <w:gridCol w:w="2487"/>
        <w:gridCol w:w="917"/>
        <w:gridCol w:w="893"/>
        <w:gridCol w:w="891"/>
        <w:gridCol w:w="1074"/>
        <w:gridCol w:w="696"/>
      </w:tblGrid>
      <w:tr w:rsidR="00FA4BDA" w:rsidTr="002211E6">
        <w:tc>
          <w:tcPr>
            <w:tcW w:w="1877" w:type="pct"/>
            <w:vMerge w:val="restar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6" w:type="pct"/>
            <w:vMerge w:val="restart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Срок </w:t>
            </w:r>
          </w:p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реализации</w:t>
            </w:r>
          </w:p>
        </w:tc>
        <w:tc>
          <w:tcPr>
            <w:tcW w:w="844" w:type="pct"/>
            <w:vMerge w:val="restart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Ответственные</w:t>
            </w:r>
          </w:p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1503" w:type="pct"/>
            <w:gridSpan w:val="5"/>
          </w:tcPr>
          <w:p w:rsidR="00FA4BDA" w:rsidRDefault="00FA4BDA" w:rsidP="002211E6">
            <w:pPr>
              <w:widowControl w:val="0"/>
              <w:ind w:left="29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Финансовая оценка, тыс. руб.</w:t>
            </w:r>
          </w:p>
        </w:tc>
      </w:tr>
      <w:tr w:rsidR="00FA4BDA" w:rsidTr="002211E6"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304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366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215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 год</w:t>
            </w:r>
          </w:p>
        </w:tc>
      </w:tr>
      <w:tr w:rsidR="00FA4BDA" w:rsidTr="002211E6">
        <w:trPr>
          <w:trHeight w:val="443"/>
        </w:trPr>
        <w:tc>
          <w:tcPr>
            <w:tcW w:w="187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776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6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5" w:type="pct"/>
          </w:tcPr>
          <w:p w:rsidR="00FA4BDA" w:rsidRDefault="00FA4BDA" w:rsidP="002211E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A4BDA" w:rsidTr="002211E6">
        <w:tc>
          <w:tcPr>
            <w:tcW w:w="1877" w:type="pct"/>
          </w:tcPr>
          <w:p w:rsidR="00FA4BDA" w:rsidRDefault="00FA4BDA" w:rsidP="002211E6">
            <w:pPr>
              <w:widowControl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  неучтенных объектов  налогообложения</w:t>
            </w:r>
          </w:p>
        </w:tc>
        <w:tc>
          <w:tcPr>
            <w:tcW w:w="776" w:type="pct"/>
          </w:tcPr>
          <w:p w:rsidR="00FA4BDA" w:rsidRDefault="00FA4BDA" w:rsidP="002211E6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FA4BDA" w:rsidRDefault="00FA4BDA" w:rsidP="002211E6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BDA" w:rsidTr="002211E6">
        <w:tc>
          <w:tcPr>
            <w:tcW w:w="1877" w:type="pct"/>
          </w:tcPr>
          <w:p w:rsidR="00FA4BDA" w:rsidRDefault="00FA4BDA" w:rsidP="002211E6">
            <w:pPr>
              <w:widowControl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776" w:type="pct"/>
          </w:tcPr>
          <w:p w:rsidR="00FA4BDA" w:rsidRDefault="00FA4BDA" w:rsidP="002211E6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FA4BDA" w:rsidRDefault="00FA4BDA" w:rsidP="002211E6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BDA" w:rsidTr="002211E6">
        <w:tc>
          <w:tcPr>
            <w:tcW w:w="1877" w:type="pct"/>
          </w:tcPr>
          <w:p w:rsidR="00FA4BDA" w:rsidRDefault="00FA4BDA" w:rsidP="002211E6">
            <w:pPr>
              <w:widowControl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изменений в муниципальные нормативные правовые акты в части индексации ставок арендной платы за пользование муниципальным имуществом     </w:t>
            </w:r>
          </w:p>
        </w:tc>
        <w:tc>
          <w:tcPr>
            <w:tcW w:w="776" w:type="pct"/>
          </w:tcPr>
          <w:p w:rsidR="00FA4BDA" w:rsidRDefault="00FA4BDA" w:rsidP="002211E6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FA4BDA" w:rsidRDefault="00FA4BDA" w:rsidP="002211E6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FA4BDA" w:rsidRDefault="00FA4BDA" w:rsidP="002211E6">
            <w:pPr>
              <w:widowControl w:val="0"/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FA4BDA" w:rsidRDefault="00FA4BDA" w:rsidP="002211E6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2304"/>
        </w:trPr>
        <w:tc>
          <w:tcPr>
            <w:tcW w:w="187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инвентаризации имущества, находящегося в муниципальной собственности, рассмотрение возможности приватизации имущества, которое не используется для обеспечения полномочий органов местного самоуправления. Выявление неиспользуемых основных фондов муниципальных учреждений и принятие мер по их продаже или сдаче в аренду</w:t>
            </w:r>
          </w:p>
        </w:tc>
        <w:tc>
          <w:tcPr>
            <w:tcW w:w="776" w:type="pct"/>
          </w:tcPr>
          <w:p w:rsidR="00FA4BDA" w:rsidRDefault="00FA4BDA" w:rsidP="002211E6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FA4BDA" w:rsidRDefault="00FA4BDA" w:rsidP="002211E6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FA4BDA" w:rsidRDefault="00FA4BDA" w:rsidP="002211E6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BDA" w:rsidTr="002211E6">
        <w:tc>
          <w:tcPr>
            <w:tcW w:w="1877" w:type="pct"/>
          </w:tcPr>
          <w:p w:rsidR="00FA4BDA" w:rsidRDefault="00FA4BDA" w:rsidP="002211E6">
            <w:pPr>
              <w:pStyle w:val="af2"/>
              <w:ind w:right="74"/>
            </w:pPr>
            <w:r>
              <w:t>Установление на территории сельсовета порядка исчисления налога на имущество физических лиц, исходя из кадастровой стоимости</w:t>
            </w:r>
          </w:p>
        </w:tc>
        <w:tc>
          <w:tcPr>
            <w:tcW w:w="776" w:type="pct"/>
          </w:tcPr>
          <w:p w:rsidR="00FA4BDA" w:rsidRDefault="00FA4BDA" w:rsidP="002211E6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FA4BDA" w:rsidRDefault="00FA4BDA" w:rsidP="002211E6">
            <w:pPr>
              <w:pStyle w:val="af2"/>
              <w:ind w:right="75"/>
              <w:jc w:val="center"/>
            </w:pPr>
          </w:p>
        </w:tc>
        <w:tc>
          <w:tcPr>
            <w:tcW w:w="844" w:type="pct"/>
          </w:tcPr>
          <w:p w:rsidR="00FA4BDA" w:rsidRDefault="00FA4BDA" w:rsidP="002211E6">
            <w:pPr>
              <w:pStyle w:val="af2"/>
              <w:ind w:right="75" w:firstLine="0"/>
            </w:pPr>
            <w:r>
              <w:t>Администрация</w:t>
            </w:r>
          </w:p>
        </w:tc>
        <w:tc>
          <w:tcPr>
            <w:tcW w:w="3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spacing w:line="216" w:lineRule="auto"/>
        <w:jc w:val="center"/>
        <w:rPr>
          <w:b/>
          <w:bCs/>
          <w:sz w:val="24"/>
          <w:szCs w:val="24"/>
        </w:rPr>
      </w:pPr>
    </w:p>
    <w:p w:rsidR="00FA4BDA" w:rsidRDefault="00FA4BDA" w:rsidP="00FA4BDA">
      <w:pPr>
        <w:spacing w:line="216" w:lineRule="auto"/>
        <w:jc w:val="center"/>
        <w:rPr>
          <w:b/>
          <w:bCs/>
          <w:sz w:val="24"/>
          <w:szCs w:val="24"/>
        </w:rPr>
      </w:pPr>
    </w:p>
    <w:p w:rsidR="00FA4BDA" w:rsidRDefault="00FA4BDA" w:rsidP="00FA4BDA">
      <w:pPr>
        <w:spacing w:line="216" w:lineRule="auto"/>
        <w:jc w:val="center"/>
        <w:rPr>
          <w:b/>
          <w:bCs/>
          <w:sz w:val="24"/>
          <w:szCs w:val="24"/>
        </w:rPr>
      </w:pPr>
    </w:p>
    <w:p w:rsidR="00FA4BDA" w:rsidRDefault="00FA4BDA" w:rsidP="00FA4BDA">
      <w:pPr>
        <w:spacing w:line="21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Мероприятия по сокращению муниципального долга Царевщинского сельсовета Мокшанского района на 2020 - 2024 годы, а также мониторинг муниципального долга</w:t>
      </w:r>
    </w:p>
    <w:tbl>
      <w:tblPr>
        <w:tblW w:w="5000" w:type="pct"/>
        <w:tblInd w:w="-73" w:type="dxa"/>
        <w:tblCellMar>
          <w:left w:w="75" w:type="dxa"/>
          <w:right w:w="75" w:type="dxa"/>
        </w:tblCellMar>
        <w:tblLook w:val="00A0"/>
      </w:tblPr>
      <w:tblGrid>
        <w:gridCol w:w="542"/>
        <w:gridCol w:w="8396"/>
        <w:gridCol w:w="1837"/>
        <w:gridCol w:w="3945"/>
      </w:tblGrid>
      <w:tr w:rsidR="00FA4BDA" w:rsidTr="002211E6">
        <w:trPr>
          <w:trHeight w:val="4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  <w:jc w:val="center"/>
            </w:pPr>
            <w:r>
              <w:t>Мероприятия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    Срок     </w:t>
            </w:r>
            <w:r>
              <w:br/>
              <w:t xml:space="preserve"> исполнения  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 Ответственный  </w:t>
            </w:r>
            <w:r>
              <w:br/>
              <w:t xml:space="preserve">  исполнитель   </w:t>
            </w:r>
          </w:p>
        </w:tc>
      </w:tr>
      <w:tr w:rsidR="00FA4BDA" w:rsidTr="002211E6">
        <w:trPr>
          <w:trHeight w:val="465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 1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>Мониторинг соблюдения бюджетного законодательства при привлечении заимствований и исполнении обязательств по муниципальному долгу Царевщинского сельсовета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Мокшанского района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Ежемесячно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>Администрация</w:t>
            </w:r>
          </w:p>
        </w:tc>
      </w:tr>
      <w:tr w:rsidR="00FA4BDA" w:rsidTr="002211E6">
        <w:trPr>
          <w:trHeight w:val="51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 2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Анализ исполнения обязательств по муниципальному долгу с учетом соблюдения требования Бюджетного кодекса Российской Федерации        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Ежемесячно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>Администрация</w:t>
            </w:r>
          </w:p>
        </w:tc>
      </w:tr>
      <w:tr w:rsidR="00FA4BDA" w:rsidTr="002211E6">
        <w:trPr>
          <w:trHeight w:val="866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 3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Сокращение объема заимствований, в том числе:                                </w:t>
            </w:r>
            <w:r>
              <w:br/>
              <w:t xml:space="preserve">- по привлечению кредитов в кредитных организациях;                         </w:t>
            </w:r>
            <w:r>
              <w:br/>
              <w:t xml:space="preserve">- по привлечению бюджетных кредитов из бюджета Пензенской области       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2020-2024 </w:t>
            </w:r>
            <w:r>
              <w:br/>
              <w:t xml:space="preserve">годы    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>Администрация</w:t>
            </w:r>
          </w:p>
        </w:tc>
      </w:tr>
      <w:tr w:rsidR="00FA4BDA" w:rsidTr="002211E6">
        <w:trPr>
          <w:trHeight w:val="746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 4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Погашение долговых обязательств  Царевщинского сельсовета Мокшанского района, в том числе:      </w:t>
            </w:r>
            <w:r>
              <w:br/>
              <w:t xml:space="preserve">- расчеты с бюджетом Пензенской области  по бюджетным кредитам;                   </w:t>
            </w:r>
            <w:r>
              <w:br/>
              <w:t xml:space="preserve">- расчеты с кредитными организациями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Согласно     </w:t>
            </w:r>
            <w:r>
              <w:br/>
              <w:t>установленным</w:t>
            </w:r>
            <w:r>
              <w:br/>
              <w:t xml:space="preserve">графикам  платежей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>Администрация</w:t>
            </w:r>
          </w:p>
        </w:tc>
      </w:tr>
      <w:tr w:rsidR="00FA4BDA" w:rsidTr="002211E6">
        <w:trPr>
          <w:trHeight w:val="531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 5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>Оценка возможных рисков, связанных с исполнением действующих долговых обязательств и привлечением новых заимствований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 xml:space="preserve">2020-2024  </w:t>
            </w:r>
            <w:r>
              <w:br/>
              <w:t xml:space="preserve">годы      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widowControl w:val="0"/>
            </w:pPr>
            <w:r>
              <w:t>Администрация</w:t>
            </w:r>
          </w:p>
        </w:tc>
      </w:tr>
    </w:tbl>
    <w:p w:rsidR="00FA4BDA" w:rsidRDefault="00FA4BDA" w:rsidP="00FA4BDA">
      <w:pPr>
        <w:jc w:val="both"/>
      </w:pP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Мероприятия по повышению эффективности организации бюджетного процесса</w:t>
      </w:r>
      <w:r>
        <w:rPr>
          <w:b/>
          <w:bCs/>
          <w:sz w:val="24"/>
          <w:szCs w:val="24"/>
        </w:rPr>
        <w:br/>
        <w:t>в Елизаветинском сельсовете Мокшанского района</w:t>
      </w:r>
    </w:p>
    <w:p w:rsidR="00FA4BDA" w:rsidRDefault="00FA4BDA" w:rsidP="00FA4BDA">
      <w:pPr>
        <w:ind w:firstLine="540"/>
        <w:jc w:val="both"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6423"/>
        <w:gridCol w:w="2150"/>
        <w:gridCol w:w="2038"/>
        <w:gridCol w:w="3546"/>
      </w:tblGrid>
      <w:tr w:rsidR="00FA4BDA" w:rsidTr="002211E6">
        <w:trPr>
          <w:trHeight w:val="20"/>
        </w:trPr>
        <w:tc>
          <w:tcPr>
            <w:tcW w:w="174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72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89" w:type="pct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Ответственные </w:t>
            </w: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  <w:tc>
          <w:tcPr>
            <w:tcW w:w="1239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эффект</w:t>
            </w:r>
          </w:p>
        </w:tc>
      </w:tr>
      <w:tr w:rsidR="00FA4BDA" w:rsidTr="002211E6">
        <w:trPr>
          <w:trHeight w:val="20"/>
        </w:trPr>
        <w:tc>
          <w:tcPr>
            <w:tcW w:w="5000" w:type="pct"/>
            <w:gridSpan w:val="5"/>
          </w:tcPr>
          <w:p w:rsidR="00FA4BDA" w:rsidRDefault="00FA4BDA" w:rsidP="002211E6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132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 Царевщинского сельсовета Мокшанского района</w:t>
            </w:r>
          </w:p>
        </w:tc>
        <w:tc>
          <w:tcPr>
            <w:tcW w:w="727" w:type="pct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</w:t>
            </w:r>
          </w:p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Главные распорядители бюджетных средств Царевщинского сельсовета Мокшанского района </w:t>
            </w:r>
          </w:p>
        </w:tc>
        <w:tc>
          <w:tcPr>
            <w:tcW w:w="1239" w:type="pct"/>
          </w:tcPr>
          <w:p w:rsidR="00FA4BDA" w:rsidRDefault="00FA4BDA" w:rsidP="002211E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просроченной кредиторской задолженности (100%)</w:t>
            </w:r>
          </w:p>
          <w:p w:rsidR="00FA4BDA" w:rsidRDefault="00FA4BDA" w:rsidP="002211E6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начальной (максимальной) цены контракта по наименьшему из коммерческих (ценовых) предложений, с использованием информации о средних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потребительских ценах на товары (работы, услуги)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официальных сайтов уполномоченных ведомств Пензенской области (http://pnz.gks.ru, http://tarif.pnzreg.ru) и сведений из реестра государственных контрактов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единой информационной системе в сфере закупок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 применении метода сопоставимых рыночных цен (</w:t>
            </w:r>
            <w:hyperlink r:id="rId1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пункты 1.3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1.8</w:t>
              </w:r>
              <w:proofErr w:type="gram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приказа Министерства экономического 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исполнителем)»)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Руководители казенных, бюджетных и </w:t>
            </w:r>
            <w:r>
              <w:rPr>
                <w:sz w:val="24"/>
                <w:szCs w:val="24"/>
              </w:rPr>
              <w:lastRenderedPageBreak/>
              <w:t>автономных учреждений (далее – руководители учреждений)</w:t>
            </w:r>
          </w:p>
        </w:tc>
        <w:tc>
          <w:tcPr>
            <w:tcW w:w="1239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Экономия бюджетных сре</w:t>
            </w:r>
            <w:proofErr w:type="gramStart"/>
            <w:r>
              <w:rPr>
                <w:sz w:val="24"/>
                <w:szCs w:val="24"/>
              </w:rPr>
              <w:t>дств пр</w:t>
            </w:r>
            <w:proofErr w:type="gramEnd"/>
            <w:r>
              <w:rPr>
                <w:sz w:val="24"/>
                <w:szCs w:val="24"/>
              </w:rPr>
              <w:t xml:space="preserve">и проведении процедур определения поставщиков </w:t>
            </w:r>
            <w:r>
              <w:rPr>
                <w:sz w:val="24"/>
                <w:szCs w:val="24"/>
              </w:rPr>
              <w:lastRenderedPageBreak/>
              <w:t xml:space="preserve">(подрядчиков, исполнителей) </w:t>
            </w:r>
            <w:r>
              <w:rPr>
                <w:sz w:val="24"/>
                <w:szCs w:val="24"/>
              </w:rPr>
              <w:br/>
              <w:t xml:space="preserve">в соответствии с Федеральным </w:t>
            </w:r>
            <w:hyperlink r:id="rId14" w:history="1">
              <w:r>
                <w:rPr>
                  <w:rStyle w:val="a4"/>
                  <w:sz w:val="24"/>
                  <w:szCs w:val="24"/>
                </w:rPr>
                <w:t>законом</w:t>
              </w:r>
            </w:hyperlink>
            <w:r>
              <w:rPr>
                <w:sz w:val="24"/>
                <w:szCs w:val="24"/>
              </w:rPr>
              <w:t xml:space="preserve"> от 05.04.2013 № 44-ФЗ «О контрактной системе </w:t>
            </w:r>
            <w:r>
              <w:rPr>
                <w:sz w:val="24"/>
                <w:szCs w:val="24"/>
              </w:rPr>
              <w:br/>
              <w:t xml:space="preserve">в сфере закупок товаров, работ, услуг для обеспечения государственных и муниципальных нужд» </w:t>
            </w:r>
            <w:r>
              <w:rPr>
                <w:sz w:val="24"/>
                <w:szCs w:val="24"/>
              </w:rPr>
              <w:br/>
              <w:t>(с последующими изменениями) по заявкам муниципальных заказчиков Царевщинского сельсовета Мокшанского района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планов-графиков заказчиков и мероприятий по укрупнению  начальной (максимальной) цены контракта закупок более 100 тыс. рублей, в том числе путем организации планирования совместных торгов при наличии потребности в одних и тех же товарах, работах, услугах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Руководители учреждений </w:t>
            </w:r>
          </w:p>
        </w:tc>
        <w:tc>
          <w:tcPr>
            <w:tcW w:w="1239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Увеличение количества проведенных совместных торгов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132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proofErr w:type="gramStart"/>
            <w:r>
              <w:rPr>
                <w:sz w:val="24"/>
                <w:szCs w:val="24"/>
              </w:rPr>
              <w:t>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товаров, работ, услуг для обеспечения муниципальных нужд Мокшанского района, утвержденной распоряжением Правительства Пензенской области от 20.03.2015 № 114-рП (с последующими изменениями)</w:t>
            </w:r>
            <w:proofErr w:type="gramEnd"/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Руководители учреждений</w:t>
            </w:r>
          </w:p>
        </w:tc>
        <w:tc>
          <w:tcPr>
            <w:tcW w:w="1239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Обеспечение открытости закупок для обеспечения муниципальных нужд, привлечение специалистов и экспертов в различных отраслях к формированию технических заданий на дорогостоящие закупки</w:t>
            </w:r>
          </w:p>
        </w:tc>
      </w:tr>
      <w:tr w:rsidR="00FA4BDA" w:rsidTr="002211E6">
        <w:trPr>
          <w:trHeight w:val="20"/>
        </w:trPr>
        <w:tc>
          <w:tcPr>
            <w:tcW w:w="5000" w:type="pct"/>
            <w:gridSpan w:val="5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2. Оптимизация инвестиционных расходов, субсидий юридическим лицам и дебиторской задолженности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2132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решений о подготовке и реализации бюджетных инвестиций в объекты муниципальной собственности осуществлять в соответствии с нормативными правовыми актами в данной сфере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239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законодательства Российской Федерации и нормативных правовых актов Царевщинского сельсовета Мокшанского района</w:t>
            </w:r>
          </w:p>
        </w:tc>
      </w:tr>
      <w:tr w:rsidR="00FA4BDA" w:rsidTr="002211E6">
        <w:trPr>
          <w:trHeight w:val="20"/>
        </w:trPr>
        <w:tc>
          <w:tcPr>
            <w:tcW w:w="5000" w:type="pct"/>
            <w:gridSpan w:val="5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3. Планирование бюджета Царевщинского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Мокшанского района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бюджета Царевщинского сельсовета Мокшанского района в рамках муниципальных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(увеличение доли программных расходов)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2020–2024 гг.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программных расходов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общему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Царевщинского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района:</w:t>
            </w:r>
          </w:p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свыше 90%</w:t>
            </w:r>
          </w:p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свыше 90%</w:t>
            </w:r>
          </w:p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свыше 90%</w:t>
            </w:r>
          </w:p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свыше 90%</w:t>
            </w:r>
          </w:p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свыше 90%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бюджетного прогноза Царевщинского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 на долгосрочный период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планирования бюджета Царевщинского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</w:tr>
      <w:tr w:rsidR="00FA4BDA" w:rsidTr="002211E6">
        <w:trPr>
          <w:trHeight w:val="20"/>
        </w:trPr>
        <w:tc>
          <w:tcPr>
            <w:tcW w:w="5000" w:type="pct"/>
            <w:gridSpan w:val="5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4. Меры по сокращению муниципального долга и расходов на их обслуживание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с целью рефинансирования ранее привлеченных заимствований, оптимизации структуры муниципального долга и сокращения расходов на его обслуживание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бюджетных кредитов по минимальной процентной ставке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вместо дорогостоящих кредитов от кредитных организаций, что позволит сократить расходы на обслуживание муниципального долга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механизма привлечения бюджетных кредитов на пополнение остатков средств на счетах бюджета Царевщинского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 для рефинансирования ранее привлеченных заимствований с целью экономии расходов на обслуживание долговых обязательств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краткосрочных бюджетных кредитов (сроком до 90 дней) по минимальной процентной ставке (0,1% годовых) вместо кредитов от кредитных организаций по более высоким процентным ставкам; сокращение расходов на обслуживание муниципального долга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Рефинансирование дорогостоящих коммерческих кредитов в целях сокращения расходов на их обслуживание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FA4BDA" w:rsidRDefault="00FA4BDA" w:rsidP="002211E6">
            <w:pPr>
              <w:pStyle w:val="ConsPlusNormal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коммерческих кредитов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 превышающей уровень ключевой ставки Центрального банка Российской Федерации, увеличенный на 1 % годовых, и погашение кредитов</w:t>
            </w: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 более высокой процентной ставкой; сокращение расходов </w:t>
            </w:r>
            <w:r>
              <w:rPr>
                <w:sz w:val="24"/>
                <w:szCs w:val="24"/>
              </w:rPr>
              <w:br/>
              <w:t>на обслуживание муниципального долга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4.4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расходов на обслуживание муниципального долга </w:t>
            </w:r>
          </w:p>
        </w:tc>
        <w:tc>
          <w:tcPr>
            <w:tcW w:w="727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Сокращение расходов на обслуживание муниципального долга </w:t>
            </w:r>
          </w:p>
        </w:tc>
      </w:tr>
      <w:tr w:rsidR="00FA4BDA" w:rsidTr="002211E6">
        <w:trPr>
          <w:trHeight w:val="20"/>
        </w:trPr>
        <w:tc>
          <w:tcPr>
            <w:tcW w:w="5000" w:type="pct"/>
            <w:gridSpan w:val="5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5. Меры по совершенствованию системы управления имуществом, находящимся в собственности Царевщинского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Мокшанского района и эффективности его использования</w:t>
            </w:r>
          </w:p>
        </w:tc>
      </w:tr>
      <w:tr w:rsidR="00FA4BDA" w:rsidTr="002211E6">
        <w:trPr>
          <w:trHeight w:val="20"/>
        </w:trPr>
        <w:tc>
          <w:tcPr>
            <w:tcW w:w="213" w:type="pct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2132" w:type="pct"/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прогнозных планов приватизации муниципального имущества Царевщинского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  <w:tc>
          <w:tcPr>
            <w:tcW w:w="727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течение 2020–2024 гг.</w:t>
            </w:r>
          </w:p>
        </w:tc>
        <w:tc>
          <w:tcPr>
            <w:tcW w:w="689" w:type="pct"/>
          </w:tcPr>
          <w:p w:rsidR="00FA4BDA" w:rsidRDefault="00FA4BDA" w:rsidP="002211E6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малоэффективных муниципальных активов. Пополнение доходной части бюджета Царевщинского сельсовета Мокшанского района</w:t>
            </w:r>
          </w:p>
        </w:tc>
      </w:tr>
    </w:tbl>
    <w:p w:rsidR="00FA4BDA" w:rsidRDefault="00FA4BDA" w:rsidP="00FA4BDA">
      <w:pPr>
        <w:jc w:val="center"/>
        <w:rPr>
          <w:b/>
          <w:bCs/>
          <w:sz w:val="24"/>
          <w:szCs w:val="24"/>
        </w:rPr>
      </w:pP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5. Бюджетный эффект от реализации Плана мероприятий по оздоровлению </w:t>
      </w:r>
      <w:r>
        <w:rPr>
          <w:b/>
          <w:bCs/>
          <w:sz w:val="24"/>
          <w:szCs w:val="24"/>
        </w:rPr>
        <w:br/>
        <w:t>муниципальных финансов Царевщинского сельсовета Мокшанского района</w:t>
      </w:r>
    </w:p>
    <w:p w:rsidR="00FA4BDA" w:rsidRDefault="00FA4BDA" w:rsidP="00FA4BDA">
      <w:pPr>
        <w:jc w:val="both"/>
      </w:pPr>
    </w:p>
    <w:tbl>
      <w:tblPr>
        <w:tblW w:w="5000" w:type="pct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64"/>
        <w:gridCol w:w="7653"/>
        <w:gridCol w:w="1531"/>
        <w:gridCol w:w="914"/>
        <w:gridCol w:w="1079"/>
        <w:gridCol w:w="899"/>
        <w:gridCol w:w="899"/>
        <w:gridCol w:w="955"/>
      </w:tblGrid>
      <w:tr w:rsidR="00FA4BDA" w:rsidTr="002211E6">
        <w:trPr>
          <w:trHeight w:val="20"/>
        </w:trPr>
        <w:tc>
          <w:tcPr>
            <w:tcW w:w="260" w:type="pct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4" w:type="pct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521" w:type="pct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5" w:type="pct"/>
            <w:gridSpan w:val="5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значения целевых показателей</w:t>
            </w:r>
          </w:p>
        </w:tc>
      </w:tr>
      <w:tr w:rsidR="00FA4BDA" w:rsidTr="002211E6">
        <w:trPr>
          <w:trHeight w:val="467"/>
        </w:trPr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FA4BD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FA4BD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FA4BDA" w:rsidRDefault="00FA4BDA" w:rsidP="00FA4BD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06" w:type="pct"/>
          </w:tcPr>
          <w:p w:rsidR="00FA4BDA" w:rsidRDefault="00FA4BDA" w:rsidP="00FA4BD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06" w:type="pct"/>
          </w:tcPr>
          <w:p w:rsidR="00FA4BDA" w:rsidRDefault="00FA4BDA" w:rsidP="00FA4BD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25" w:type="pct"/>
          </w:tcPr>
          <w:p w:rsidR="00FA4BDA" w:rsidRDefault="00FA4BDA" w:rsidP="00FA4BDA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FA4BDA" w:rsidTr="002211E6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налоговых и неналоговых доходов бюджета Царевщинского сельсовета Мокшанского района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4288,0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4312,0</w:t>
            </w:r>
          </w:p>
        </w:tc>
        <w:tc>
          <w:tcPr>
            <w:tcW w:w="306" w:type="pct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4546,0</w:t>
            </w:r>
          </w:p>
        </w:tc>
        <w:tc>
          <w:tcPr>
            <w:tcW w:w="306" w:type="pct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4642,0</w:t>
            </w:r>
          </w:p>
        </w:tc>
        <w:tc>
          <w:tcPr>
            <w:tcW w:w="325" w:type="pct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4642,0</w:t>
            </w:r>
          </w:p>
        </w:tc>
      </w:tr>
      <w:tr w:rsidR="00FA4BDA" w:rsidTr="002211E6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.2.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объем муниципального долга Царевщинского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 Мокшанского района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муниципального долга Царевщинского сельсовета Мокшанского района к доходам бюджета без учета безвозмездных поступлений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FA4BDA" w:rsidRDefault="00FA4BDA" w:rsidP="002211E6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FA4BDA" w:rsidRDefault="00FA4BDA" w:rsidP="002211E6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FA4BDA" w:rsidRDefault="00FA4BDA" w:rsidP="002211E6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(+) бюджета Царевщинского сельсовета Мокшанского района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FA4BDA" w:rsidRDefault="00FA4BDA" w:rsidP="002211E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A4BDA" w:rsidRDefault="00FA4BDA" w:rsidP="00FA4BDA">
      <w:pPr>
        <w:jc w:val="right"/>
        <w:outlineLvl w:val="1"/>
        <w:rPr>
          <w:sz w:val="24"/>
          <w:szCs w:val="24"/>
        </w:rPr>
      </w:pPr>
    </w:p>
    <w:p w:rsidR="00FA4BDA" w:rsidRDefault="00FA4BDA" w:rsidP="00FA4BDA">
      <w:pPr>
        <w:jc w:val="both"/>
      </w:pPr>
    </w:p>
    <w:p w:rsidR="00FA4BDA" w:rsidRDefault="00FA4BDA" w:rsidP="00FA4BDA">
      <w:pPr>
        <w:jc w:val="both"/>
      </w:pPr>
    </w:p>
    <w:p w:rsidR="00FA4BDA" w:rsidRDefault="00FA4BDA" w:rsidP="00FA4BDA">
      <w:pPr>
        <w:jc w:val="both"/>
      </w:pPr>
    </w:p>
    <w:p w:rsidR="00FA4BDA" w:rsidRDefault="00FA4BDA" w:rsidP="00FA4BDA">
      <w:pPr>
        <w:ind w:firstLine="10773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FA4BDA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Плану мероприятий </w:t>
      </w:r>
    </w:p>
    <w:p w:rsidR="00FA4BDA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 оздоровлению муниципальных финансов </w:t>
      </w:r>
    </w:p>
    <w:p w:rsidR="00FA4BDA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>Царевщинского сельсовета Мокшанского района</w:t>
      </w:r>
    </w:p>
    <w:p w:rsidR="00FA4BDA" w:rsidRPr="004415D2" w:rsidRDefault="00FA4BDA" w:rsidP="00FA4BDA">
      <w:pPr>
        <w:jc w:val="right"/>
        <w:rPr>
          <w:sz w:val="24"/>
          <w:szCs w:val="24"/>
        </w:rPr>
      </w:pPr>
      <w:r>
        <w:rPr>
          <w:sz w:val="24"/>
          <w:szCs w:val="24"/>
        </w:rPr>
        <w:t>Пензенской области на 2020 - 2024 годы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Муниципальный долг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Царевщинского сельсовета Мокшанского района на 2018-2020 годы</w:t>
      </w:r>
    </w:p>
    <w:p w:rsidR="00FA4BDA" w:rsidRDefault="00FA4BDA" w:rsidP="00FA4BDA">
      <w:pPr>
        <w:jc w:val="right"/>
      </w:pPr>
      <w:r>
        <w:t>Тыс. руб.</w:t>
      </w:r>
    </w:p>
    <w:p w:rsidR="00FA4BDA" w:rsidRDefault="00FA4BDA" w:rsidP="00FA4BDA">
      <w:pPr>
        <w:jc w:val="right"/>
      </w:pPr>
    </w:p>
    <w:tbl>
      <w:tblPr>
        <w:tblW w:w="5000" w:type="pct"/>
        <w:tblInd w:w="-106" w:type="dxa"/>
        <w:tblLook w:val="00A0"/>
      </w:tblPr>
      <w:tblGrid>
        <w:gridCol w:w="7798"/>
        <w:gridCol w:w="1490"/>
        <w:gridCol w:w="1621"/>
        <w:gridCol w:w="1419"/>
        <w:gridCol w:w="1136"/>
        <w:gridCol w:w="1322"/>
      </w:tblGrid>
      <w:tr w:rsidR="00FA4BDA" w:rsidTr="002211E6">
        <w:trPr>
          <w:trHeight w:val="170"/>
        </w:trPr>
        <w:tc>
          <w:tcPr>
            <w:tcW w:w="2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показателя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FA4BDA" w:rsidTr="002211E6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(Оценка)  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Муниципальный долг на 1 января всего, включая:  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2"/>
                <w:szCs w:val="22"/>
              </w:rPr>
              <w:t>Долговые обязательства по кредитам, полученным от кредитных организаций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 объема муниципального долга</w:t>
            </w:r>
            <w:r>
              <w:rPr>
                <w:sz w:val="22"/>
                <w:szCs w:val="22"/>
              </w:rPr>
              <w:t>, всего,</w:t>
            </w:r>
          </w:p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2"/>
                <w:szCs w:val="22"/>
              </w:rPr>
              <w:t>в том числе по видам долговых обязательств: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Кредиты кредитных  организаций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Погашение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Бюджетные кредиты из  бюджета области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Погашение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Муниципальные гарантии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Муниципальный долг на  31 декабря всего, включая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Долговые обязательства по кредитам, полученным от кредитных организаций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бюджета без учета безвозмездных поступлений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Отношение объема  муниципального долга к доходам без учета безвозмездных поступлений, %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Отношение объема долговых обязательств по кредитам, полученным от кредитных организаций, к доходам без учета безвозмездных поступлений, 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A4BDA" w:rsidTr="002211E6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A4BDA" w:rsidRDefault="00FA4BDA" w:rsidP="00FA4BDA">
      <w:pPr>
        <w:ind w:firstLine="11624"/>
        <w:jc w:val="right"/>
        <w:outlineLvl w:val="0"/>
        <w:rPr>
          <w:sz w:val="24"/>
          <w:szCs w:val="24"/>
        </w:rPr>
        <w:sectPr w:rsidR="00FA4BDA" w:rsidSect="00DE230B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FA4BDA" w:rsidRDefault="00FA4BDA" w:rsidP="00FA4BDA">
      <w:pPr>
        <w:ind w:firstLine="11624"/>
        <w:jc w:val="right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ППриложение</w:t>
      </w:r>
      <w:proofErr w:type="spellEnd"/>
      <w:r>
        <w:rPr>
          <w:sz w:val="24"/>
          <w:szCs w:val="24"/>
        </w:rPr>
        <w:t xml:space="preserve">  2</w:t>
      </w:r>
    </w:p>
    <w:p w:rsidR="00FA4BDA" w:rsidRDefault="00FA4BDA" w:rsidP="00FA4BDA">
      <w:pPr>
        <w:ind w:firstLine="1162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  <w:bookmarkStart w:id="1" w:name="Par1097"/>
      <w:bookmarkEnd w:id="1"/>
      <w:r>
        <w:rPr>
          <w:sz w:val="24"/>
          <w:szCs w:val="24"/>
        </w:rPr>
        <w:t>администрации Царевщинского сельсовета</w:t>
      </w:r>
    </w:p>
    <w:p w:rsidR="00FA4BDA" w:rsidRDefault="00FA4BDA" w:rsidP="00FA4BDA">
      <w:pPr>
        <w:ind w:firstLine="1162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Мокшанского района Пензенской области</w:t>
      </w:r>
    </w:p>
    <w:p w:rsidR="00FA4BDA" w:rsidRDefault="00FA4BDA" w:rsidP="00FA4BDA">
      <w:pPr>
        <w:ind w:firstLine="113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от 26.03.2020 № 9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Отчет о результатах реализации мероприятий 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  <w:hyperlink r:id="rId15" w:anchor="Par38" w:history="1">
        <w:r>
          <w:rPr>
            <w:rStyle w:val="a4"/>
            <w:b/>
            <w:bCs/>
            <w:sz w:val="24"/>
            <w:szCs w:val="24"/>
          </w:rPr>
          <w:t>Плана</w:t>
        </w:r>
      </w:hyperlink>
      <w:r>
        <w:rPr>
          <w:b/>
          <w:bCs/>
          <w:sz w:val="24"/>
          <w:szCs w:val="24"/>
        </w:rPr>
        <w:t xml:space="preserve"> оздоровления муниципальных финансов администрации Царевщинского сельсовета Мокшанского района Пензенской области на 2020 - 2024 годы</w:t>
      </w:r>
    </w:p>
    <w:p w:rsidR="00FA4BDA" w:rsidRDefault="00FA4BDA" w:rsidP="00FA4BDA">
      <w:pPr>
        <w:jc w:val="center"/>
        <w:rPr>
          <w:b/>
          <w:bCs/>
          <w:sz w:val="24"/>
          <w:szCs w:val="24"/>
        </w:rPr>
      </w:pPr>
    </w:p>
    <w:tbl>
      <w:tblPr>
        <w:tblW w:w="152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00"/>
        <w:gridCol w:w="279"/>
        <w:gridCol w:w="1322"/>
        <w:gridCol w:w="944"/>
        <w:gridCol w:w="1038"/>
        <w:gridCol w:w="777"/>
        <w:gridCol w:w="1146"/>
        <w:gridCol w:w="1338"/>
        <w:gridCol w:w="278"/>
        <w:gridCol w:w="2132"/>
        <w:gridCol w:w="968"/>
        <w:gridCol w:w="3833"/>
      </w:tblGrid>
      <w:tr w:rsidR="00FA4BDA" w:rsidTr="002211E6">
        <w:trPr>
          <w:trHeight w:val="20"/>
        </w:trPr>
        <w:tc>
          <w:tcPr>
            <w:tcW w:w="15256" w:type="dxa"/>
            <w:gridSpan w:val="12"/>
          </w:tcPr>
          <w:p w:rsidR="00FA4BDA" w:rsidRDefault="00FA4BDA" w:rsidP="002211E6">
            <w:pPr>
              <w:widowControl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 Мероприятия, утвержденные Программой оптимизации расходов бюджета Царевщинского сельсовета Мокшанского района на 2020–2024 годы</w:t>
            </w:r>
          </w:p>
        </w:tc>
      </w:tr>
      <w:tr w:rsidR="00FA4BDA" w:rsidTr="002211E6">
        <w:tc>
          <w:tcPr>
            <w:tcW w:w="1480" w:type="dxa"/>
            <w:gridSpan w:val="2"/>
            <w:vAlign w:val="center"/>
          </w:tcPr>
          <w:p w:rsidR="00FA4BDA" w:rsidRDefault="00FA4BDA" w:rsidP="002211E6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6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484" w:type="dxa"/>
            <w:gridSpan w:val="2"/>
            <w:vAlign w:val="center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2410" w:type="dxa"/>
            <w:gridSpan w:val="2"/>
            <w:vAlign w:val="center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4801" w:type="dxa"/>
            <w:gridSpan w:val="2"/>
            <w:vAlign w:val="center"/>
          </w:tcPr>
          <w:p w:rsidR="00FA4BDA" w:rsidRDefault="00FA4BDA" w:rsidP="002211E6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выполнения</w:t>
            </w:r>
          </w:p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(невыполнения) мероприятий </w:t>
            </w:r>
            <w:r>
              <w:rPr>
                <w:sz w:val="24"/>
                <w:szCs w:val="24"/>
              </w:rPr>
              <w:br/>
              <w:t xml:space="preserve">с подтверждающими расчетами </w:t>
            </w:r>
            <w:r>
              <w:rPr>
                <w:sz w:val="24"/>
                <w:szCs w:val="24"/>
              </w:rPr>
              <w:br/>
              <w:t>бюджетного эффекта</w:t>
            </w: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3746" w:type="dxa"/>
            <w:gridSpan w:val="4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экономия бюджетных средств</w:t>
            </w: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</w:tr>
      <w:tr w:rsidR="00FA4BDA" w:rsidTr="002211E6">
        <w:trPr>
          <w:trHeight w:val="20"/>
        </w:trPr>
        <w:tc>
          <w:tcPr>
            <w:tcW w:w="15256" w:type="dxa"/>
            <w:gridSpan w:val="12"/>
          </w:tcPr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Мероприятия по увеличению налоговых и неналоговых доходов бюджета Царевщинского сельсовета Мокшанского района на 2020 - 2024 годы</w:t>
            </w:r>
          </w:p>
          <w:p w:rsidR="00FA4BDA" w:rsidRDefault="00FA4BDA" w:rsidP="002211E6">
            <w:pPr>
              <w:widowControl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FA4BDA" w:rsidTr="002211E6">
        <w:trPr>
          <w:trHeight w:val="1056"/>
        </w:trPr>
        <w:tc>
          <w:tcPr>
            <w:tcW w:w="1201" w:type="dxa"/>
            <w:vMerge w:val="restart"/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01" w:type="dxa"/>
            <w:gridSpan w:val="2"/>
            <w:vMerge w:val="restart"/>
            <w:vAlign w:val="center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Наимено-вание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2" w:type="dxa"/>
            <w:gridSpan w:val="2"/>
            <w:vMerge w:val="restart"/>
            <w:vAlign w:val="center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923" w:type="dxa"/>
            <w:gridSpan w:val="2"/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руб.)</w:t>
            </w:r>
          </w:p>
        </w:tc>
        <w:tc>
          <w:tcPr>
            <w:tcW w:w="1616" w:type="dxa"/>
            <w:gridSpan w:val="2"/>
            <w:vAlign w:val="center"/>
          </w:tcPr>
          <w:p w:rsidR="00FA4BDA" w:rsidRDefault="00FA4BDA" w:rsidP="00221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</w:p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руб.)</w:t>
            </w:r>
          </w:p>
        </w:tc>
        <w:tc>
          <w:tcPr>
            <w:tcW w:w="3100" w:type="dxa"/>
            <w:gridSpan w:val="2"/>
            <w:vMerge w:val="restart"/>
            <w:vAlign w:val="center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Пояснение</w:t>
            </w:r>
            <w:r>
              <w:rPr>
                <w:sz w:val="24"/>
                <w:szCs w:val="24"/>
              </w:rPr>
              <w:br/>
              <w:t>(в случае невыполнения ожидаемого результата)</w:t>
            </w:r>
          </w:p>
        </w:tc>
        <w:tc>
          <w:tcPr>
            <w:tcW w:w="3833" w:type="dxa"/>
            <w:vMerge w:val="restart"/>
            <w:vAlign w:val="center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дополнительных доходов </w:t>
            </w:r>
            <w:r>
              <w:rPr>
                <w:sz w:val="24"/>
                <w:szCs w:val="24"/>
              </w:rPr>
              <w:br/>
              <w:t>в общем объеме налоговых и неналоговых доходов консолидированного бюджета Царевщинского сельсовета Мокшанского района, %</w:t>
            </w:r>
          </w:p>
        </w:tc>
      </w:tr>
      <w:tr w:rsidR="00FA4BDA" w:rsidTr="002211E6">
        <w:trPr>
          <w:trHeight w:val="278"/>
        </w:trPr>
        <w:tc>
          <w:tcPr>
            <w:tcW w:w="300" w:type="dxa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20__ год</w:t>
            </w:r>
          </w:p>
        </w:tc>
        <w:tc>
          <w:tcPr>
            <w:tcW w:w="1616" w:type="dxa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20__ год</w:t>
            </w:r>
          </w:p>
        </w:tc>
        <w:tc>
          <w:tcPr>
            <w:tcW w:w="8201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</w:tr>
      <w:tr w:rsidR="00FA4BDA" w:rsidTr="002211E6">
        <w:trPr>
          <w:trHeight w:val="87"/>
        </w:trPr>
        <w:tc>
          <w:tcPr>
            <w:tcW w:w="1201" w:type="dxa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3" w:type="dxa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00" w:type="dxa"/>
            <w:gridSpan w:val="2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3" w:type="dxa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A4BDA" w:rsidTr="002211E6">
        <w:trPr>
          <w:trHeight w:val="332"/>
        </w:trPr>
        <w:tc>
          <w:tcPr>
            <w:tcW w:w="1201" w:type="dxa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1601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</w:tr>
      <w:tr w:rsidR="00FA4BDA" w:rsidTr="002211E6">
        <w:trPr>
          <w:trHeight w:val="291"/>
        </w:trPr>
        <w:tc>
          <w:tcPr>
            <w:tcW w:w="1201" w:type="dxa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1601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</w:tr>
      <w:tr w:rsidR="00FA4BDA" w:rsidTr="002211E6">
        <w:trPr>
          <w:trHeight w:val="361"/>
        </w:trPr>
        <w:tc>
          <w:tcPr>
            <w:tcW w:w="1201" w:type="dxa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1601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</w:tr>
      <w:tr w:rsidR="00FA4BDA" w:rsidTr="002211E6">
        <w:trPr>
          <w:trHeight w:val="20"/>
        </w:trPr>
        <w:tc>
          <w:tcPr>
            <w:tcW w:w="1201" w:type="dxa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601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альфа </w:t>
            </w:r>
            <w:proofErr w:type="spellStart"/>
            <w:r>
              <w:rPr>
                <w:sz w:val="24"/>
                <w:szCs w:val="24"/>
              </w:rPr>
              <w:t>ожид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альфа факт</w:t>
            </w:r>
          </w:p>
        </w:tc>
        <w:tc>
          <w:tcPr>
            <w:tcW w:w="3100" w:type="dxa"/>
            <w:gridSpan w:val="2"/>
          </w:tcPr>
          <w:p w:rsidR="00FA4BDA" w:rsidRDefault="00FA4BDA" w:rsidP="002211E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FA4BDA" w:rsidRDefault="00FA4BDA" w:rsidP="002211E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(альфа факт / объем налоговых и неналоговых доходов консолидированного бюджета Царевщинского сельсовета Мокшанского района) * 100%</w:t>
            </w:r>
          </w:p>
        </w:tc>
      </w:tr>
      <w:tr w:rsidR="00FA4BDA" w:rsidTr="002211E6">
        <w:tc>
          <w:tcPr>
            <w:tcW w:w="15256" w:type="dxa"/>
            <w:gridSpan w:val="12"/>
            <w:vAlign w:val="center"/>
          </w:tcPr>
          <w:p w:rsidR="00FA4BDA" w:rsidRDefault="00FA4BDA" w:rsidP="002211E6">
            <w:pPr>
              <w:spacing w:line="216" w:lineRule="auto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  <w:p w:rsidR="00FA4BDA" w:rsidRDefault="00FA4BDA" w:rsidP="002211E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 xml:space="preserve">. Мероприятия по сокращению муниципального долга Царевщинского сельсовета Мокшанского района на 2020 - 2024 годы, </w:t>
            </w:r>
            <w:r>
              <w:rPr>
                <w:b/>
                <w:bCs/>
                <w:sz w:val="24"/>
                <w:szCs w:val="24"/>
              </w:rPr>
              <w:br/>
              <w:t>а также мониторинг муниципального долга</w:t>
            </w:r>
          </w:p>
          <w:p w:rsidR="00FA4BDA" w:rsidRDefault="00FA4BDA" w:rsidP="002211E6">
            <w:pPr>
              <w:widowControl w:val="0"/>
              <w:spacing w:line="216" w:lineRule="auto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  <w:vAlign w:val="center"/>
          </w:tcPr>
          <w:p w:rsidR="00FA4BDA" w:rsidRDefault="00FA4BDA" w:rsidP="002211E6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6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484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2410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4801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достижения (</w:t>
            </w:r>
            <w:proofErr w:type="spellStart"/>
            <w:r>
              <w:rPr>
                <w:sz w:val="24"/>
                <w:szCs w:val="24"/>
              </w:rPr>
              <w:t>недостижения</w:t>
            </w:r>
            <w:proofErr w:type="spellEnd"/>
            <w:r>
              <w:rPr>
                <w:sz w:val="24"/>
                <w:szCs w:val="24"/>
              </w:rPr>
              <w:t>) ожидаемого результата</w:t>
            </w: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 w:val="restart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 w:val="restart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n3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3746" w:type="dxa"/>
            <w:gridSpan w:val="4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суммарный эффект</w:t>
            </w: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FA4BDA" w:rsidRDefault="00FA4BDA" w:rsidP="002211E6">
            <w:pPr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5256" w:type="dxa"/>
            <w:gridSpan w:val="12"/>
          </w:tcPr>
          <w:p w:rsidR="00FA4BDA" w:rsidRDefault="00FA4BDA" w:rsidP="002211E6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  <w:p w:rsidR="00FA4BDA" w:rsidRDefault="00FA4BDA" w:rsidP="002211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b/>
                <w:bCs/>
                <w:sz w:val="24"/>
                <w:szCs w:val="24"/>
              </w:rPr>
              <w:t xml:space="preserve">. Мероприятия по повышению эффективности организации бюджетного процесса в Царевщинского сельсовета </w:t>
            </w:r>
            <w:proofErr w:type="spellStart"/>
            <w:r>
              <w:rPr>
                <w:b/>
                <w:bCs/>
                <w:sz w:val="24"/>
                <w:szCs w:val="24"/>
              </w:rPr>
              <w:t>Мокшанском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районе</w:t>
            </w:r>
          </w:p>
          <w:p w:rsidR="00FA4BDA" w:rsidRDefault="00FA4BDA" w:rsidP="002211E6">
            <w:pPr>
              <w:widowControl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  <w:vAlign w:val="center"/>
          </w:tcPr>
          <w:p w:rsidR="00FA4BDA" w:rsidRDefault="00FA4BDA" w:rsidP="002211E6">
            <w:pPr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6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484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  <w:tc>
          <w:tcPr>
            <w:tcW w:w="2410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</w:p>
        </w:tc>
        <w:tc>
          <w:tcPr>
            <w:tcW w:w="4801" w:type="dxa"/>
            <w:gridSpan w:val="2"/>
            <w:vAlign w:val="center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достижения (</w:t>
            </w:r>
            <w:proofErr w:type="spellStart"/>
            <w:r>
              <w:rPr>
                <w:sz w:val="24"/>
                <w:szCs w:val="24"/>
              </w:rPr>
              <w:t>недостижения</w:t>
            </w:r>
            <w:proofErr w:type="spellEnd"/>
            <w:r>
              <w:rPr>
                <w:sz w:val="24"/>
                <w:szCs w:val="24"/>
              </w:rPr>
              <w:t>) ожидаемого результата</w:t>
            </w: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n3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</w:tr>
      <w:tr w:rsidR="00FA4BDA" w:rsidTr="002211E6">
        <w:tc>
          <w:tcPr>
            <w:tcW w:w="148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n4</w:t>
            </w:r>
          </w:p>
        </w:tc>
        <w:tc>
          <w:tcPr>
            <w:tcW w:w="2266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FA4BDA" w:rsidRDefault="00FA4BDA" w:rsidP="002211E6">
            <w:pPr>
              <w:widowControl w:val="0"/>
              <w:spacing w:line="218" w:lineRule="auto"/>
              <w:rPr>
                <w:sz w:val="24"/>
                <w:szCs w:val="24"/>
              </w:rPr>
            </w:pPr>
          </w:p>
        </w:tc>
      </w:tr>
    </w:tbl>
    <w:p w:rsidR="00FA4BDA" w:rsidRDefault="00FA4BDA" w:rsidP="00FA4BDA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FA4BDA" w:rsidRDefault="00FA4BDA" w:rsidP="00FA4BDA">
      <w:pPr>
        <w:rPr>
          <w:sz w:val="28"/>
          <w:szCs w:val="28"/>
        </w:rPr>
      </w:pPr>
    </w:p>
    <w:p w:rsidR="00FA4BDA" w:rsidRDefault="00FA4BDA" w:rsidP="00FA4BDA">
      <w:pPr>
        <w:rPr>
          <w:sz w:val="28"/>
          <w:szCs w:val="28"/>
        </w:rPr>
      </w:pPr>
    </w:p>
    <w:p w:rsidR="00FA4BDA" w:rsidRDefault="00FA4BDA" w:rsidP="00FA4BDA"/>
    <w:p w:rsidR="00FA4BDA" w:rsidRDefault="00FA4BDA" w:rsidP="00ED47CE">
      <w:pPr>
        <w:pStyle w:val="13"/>
        <w:tabs>
          <w:tab w:val="left" w:pos="708"/>
        </w:tabs>
        <w:spacing w:before="0"/>
        <w:jc w:val="left"/>
        <w:rPr>
          <w:b/>
          <w:sz w:val="22"/>
          <w:szCs w:val="22"/>
        </w:rPr>
      </w:pP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Учредители:</w:t>
      </w:r>
      <w:r w:rsidRPr="007B656A">
        <w:rPr>
          <w:sz w:val="22"/>
          <w:szCs w:val="22"/>
        </w:rPr>
        <w:t xml:space="preserve">  Комитет местного самоуправления Царевщинского  сельсовета Мокшанского района Пензенской области.</w:t>
      </w: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Отпечатано:</w:t>
      </w:r>
      <w:r w:rsidRPr="007B656A">
        <w:rPr>
          <w:sz w:val="22"/>
          <w:szCs w:val="22"/>
        </w:rPr>
        <w:t xml:space="preserve"> В администрации Царевщинского сельсовета Мокшанского района  Пензенской области.</w:t>
      </w:r>
    </w:p>
    <w:p w:rsidR="00ED47CE" w:rsidRPr="007B656A" w:rsidRDefault="00ED47CE" w:rsidP="00ED47CE">
      <w:pPr>
        <w:pStyle w:val="13"/>
        <w:tabs>
          <w:tab w:val="left" w:pos="708"/>
          <w:tab w:val="left" w:pos="8640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 xml:space="preserve"> Тираж:</w:t>
      </w:r>
      <w:r w:rsidRPr="007B656A">
        <w:rPr>
          <w:sz w:val="22"/>
          <w:szCs w:val="22"/>
        </w:rPr>
        <w:t xml:space="preserve">   30 экз.</w:t>
      </w:r>
      <w:r w:rsidRPr="007B656A">
        <w:rPr>
          <w:sz w:val="22"/>
          <w:szCs w:val="22"/>
        </w:rPr>
        <w:tab/>
      </w: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lastRenderedPageBreak/>
        <w:t>Адрес редакции</w:t>
      </w:r>
      <w:proofErr w:type="gramStart"/>
      <w:r w:rsidRPr="007B656A">
        <w:rPr>
          <w:b/>
          <w:sz w:val="22"/>
          <w:szCs w:val="22"/>
        </w:rPr>
        <w:t xml:space="preserve"> ,</w:t>
      </w:r>
      <w:proofErr w:type="gramEnd"/>
      <w:r w:rsidRPr="007B656A">
        <w:rPr>
          <w:b/>
          <w:sz w:val="22"/>
          <w:szCs w:val="22"/>
        </w:rPr>
        <w:t>издателя, типографии (совпадает):</w:t>
      </w:r>
      <w:r w:rsidRPr="007B656A">
        <w:rPr>
          <w:sz w:val="22"/>
          <w:szCs w:val="22"/>
        </w:rPr>
        <w:t xml:space="preserve">    442376, Пензенская область, Мокшанский </w:t>
      </w:r>
    </w:p>
    <w:p w:rsidR="00B60A20" w:rsidRPr="004C5E9F" w:rsidRDefault="00ED47CE" w:rsidP="004C5E9F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sz w:val="22"/>
          <w:szCs w:val="22"/>
        </w:rPr>
        <w:t xml:space="preserve">район, с. </w:t>
      </w:r>
      <w:proofErr w:type="spellStart"/>
      <w:r w:rsidRPr="007B656A">
        <w:rPr>
          <w:sz w:val="22"/>
          <w:szCs w:val="22"/>
        </w:rPr>
        <w:t>Ца</w:t>
      </w:r>
      <w:r w:rsidR="005138E7">
        <w:rPr>
          <w:sz w:val="22"/>
          <w:szCs w:val="22"/>
        </w:rPr>
        <w:t>ревщино</w:t>
      </w:r>
      <w:proofErr w:type="spellEnd"/>
      <w:r w:rsidR="005138E7">
        <w:rPr>
          <w:sz w:val="22"/>
          <w:szCs w:val="22"/>
        </w:rPr>
        <w:t xml:space="preserve">, ул. </w:t>
      </w:r>
      <w:proofErr w:type="gramStart"/>
      <w:r w:rsidR="005138E7">
        <w:rPr>
          <w:sz w:val="22"/>
          <w:szCs w:val="22"/>
        </w:rPr>
        <w:t>Центральная</w:t>
      </w:r>
      <w:proofErr w:type="gramEnd"/>
      <w:r w:rsidR="005138E7">
        <w:rPr>
          <w:sz w:val="22"/>
          <w:szCs w:val="22"/>
        </w:rPr>
        <w:t>, д. 72</w:t>
      </w:r>
    </w:p>
    <w:sectPr w:rsidR="00B60A20" w:rsidRPr="004C5E9F" w:rsidSect="00FA4BDA">
      <w:headerReference w:type="default" r:id="rId16"/>
      <w:pgSz w:w="16838" w:h="11906" w:orient="landscape"/>
      <w:pgMar w:top="1134" w:right="567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5BB" w:rsidRDefault="007565BB" w:rsidP="004A32F9">
      <w:r>
        <w:separator/>
      </w:r>
    </w:p>
  </w:endnote>
  <w:endnote w:type="continuationSeparator" w:id="0">
    <w:p w:rsidR="007565BB" w:rsidRDefault="007565BB" w:rsidP="004A3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avid">
    <w:altName w:val="Arial"/>
    <w:charset w:val="B1"/>
    <w:family w:val="swiss"/>
    <w:pitch w:val="variable"/>
    <w:sig w:usb0="00000800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5BB" w:rsidRDefault="007565BB" w:rsidP="004A32F9">
      <w:r>
        <w:separator/>
      </w:r>
    </w:p>
  </w:footnote>
  <w:footnote w:type="continuationSeparator" w:id="0">
    <w:p w:rsidR="007565BB" w:rsidRDefault="007565BB" w:rsidP="004A3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35" w:rsidRDefault="00C80A9A" w:rsidP="00ED47CE">
    <w:pPr>
      <w:pStyle w:val="a9"/>
      <w:jc w:val="right"/>
    </w:pPr>
    <w:fldSimple w:instr=" PAGE   \* MERGEFORMAT ">
      <w:r w:rsidR="00FA4BDA">
        <w:rPr>
          <w:noProof/>
        </w:rPr>
        <w:t>15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2A4757A"/>
    <w:multiLevelType w:val="multilevel"/>
    <w:tmpl w:val="144049CC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upperRoman"/>
      <w:suff w:val="space"/>
      <w:lvlText w:val="Глава %3."/>
      <w:lvlJc w:val="left"/>
      <w:pPr>
        <w:ind w:left="2041" w:hanging="1474"/>
      </w:pPr>
      <w:rPr>
        <w:rFonts w:hint="default"/>
      </w:rPr>
    </w:lvl>
    <w:lvl w:ilvl="3">
      <w:start w:val="1"/>
      <w:numFmt w:val="decimal"/>
      <w:lvlRestart w:val="2"/>
      <w:suff w:val="space"/>
      <w:lvlText w:val="Статья %4."/>
      <w:lvlJc w:val="left"/>
      <w:pPr>
        <w:ind w:left="2041" w:hanging="1474"/>
      </w:pPr>
      <w:rPr>
        <w:rFonts w:hint="default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70"/>
        </w:tabs>
        <w:ind w:left="143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851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242"/>
        </w:tabs>
        <w:ind w:left="5242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3">
    <w:nsid w:val="04E97F94"/>
    <w:multiLevelType w:val="multilevel"/>
    <w:tmpl w:val="618CA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06B91D3E"/>
    <w:multiLevelType w:val="hybridMultilevel"/>
    <w:tmpl w:val="FACAC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27BD9"/>
    <w:multiLevelType w:val="hybridMultilevel"/>
    <w:tmpl w:val="E9482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B5713"/>
    <w:multiLevelType w:val="singleLevel"/>
    <w:tmpl w:val="CA163222"/>
    <w:lvl w:ilvl="0">
      <w:start w:val="1"/>
      <w:numFmt w:val="bullet"/>
      <w:pStyle w:val="3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8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9">
    <w:nsid w:val="12502EF9"/>
    <w:multiLevelType w:val="hybridMultilevel"/>
    <w:tmpl w:val="A93626FC"/>
    <w:lvl w:ilvl="0" w:tplc="8D4879BE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E56282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B3A4F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8A3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3C28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F278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C7C8FD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940DD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1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A80936"/>
    <w:multiLevelType w:val="hybridMultilevel"/>
    <w:tmpl w:val="87B6D1C4"/>
    <w:lvl w:ilvl="0" w:tplc="6C7A235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3A81545"/>
    <w:multiLevelType w:val="hybridMultilevel"/>
    <w:tmpl w:val="734CC626"/>
    <w:lvl w:ilvl="0" w:tplc="C4A0C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56323E"/>
    <w:multiLevelType w:val="hybridMultilevel"/>
    <w:tmpl w:val="5746837A"/>
    <w:lvl w:ilvl="0" w:tplc="C4A0C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176D72"/>
    <w:multiLevelType w:val="hybridMultilevel"/>
    <w:tmpl w:val="0388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695FC7"/>
    <w:multiLevelType w:val="hybridMultilevel"/>
    <w:tmpl w:val="1CE60D52"/>
    <w:lvl w:ilvl="0" w:tplc="04190001">
      <w:start w:val="2"/>
      <w:numFmt w:val="decimal"/>
      <w:pStyle w:val="12"/>
      <w:lvlText w:val="%1."/>
      <w:lvlJc w:val="left"/>
      <w:pPr>
        <w:tabs>
          <w:tab w:val="num" w:pos="1830"/>
        </w:tabs>
        <w:ind w:left="1830" w:hanging="1110"/>
      </w:p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0EA2B50"/>
    <w:multiLevelType w:val="multilevel"/>
    <w:tmpl w:val="456249E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9">
    <w:nsid w:val="312C1A7C"/>
    <w:multiLevelType w:val="hybridMultilevel"/>
    <w:tmpl w:val="72CEE7AC"/>
    <w:lvl w:ilvl="0" w:tplc="56382AF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>
    <w:nsid w:val="34DC0A73"/>
    <w:multiLevelType w:val="singleLevel"/>
    <w:tmpl w:val="2AFEAF8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3693740F"/>
    <w:multiLevelType w:val="hybridMultilevel"/>
    <w:tmpl w:val="10AE5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3516EA"/>
    <w:multiLevelType w:val="hybridMultilevel"/>
    <w:tmpl w:val="6D3AE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240102"/>
    <w:multiLevelType w:val="hybridMultilevel"/>
    <w:tmpl w:val="9B86D266"/>
    <w:lvl w:ilvl="0" w:tplc="961899C4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5">
    <w:nsid w:val="44041159"/>
    <w:multiLevelType w:val="hybridMultilevel"/>
    <w:tmpl w:val="A224C92A"/>
    <w:lvl w:ilvl="0" w:tplc="FF72845E">
      <w:start w:val="1"/>
      <w:numFmt w:val="decimalZero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44954D97"/>
    <w:multiLevelType w:val="hybridMultilevel"/>
    <w:tmpl w:val="1A102016"/>
    <w:lvl w:ilvl="0" w:tplc="68B441C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F546EF"/>
    <w:multiLevelType w:val="hybridMultilevel"/>
    <w:tmpl w:val="5D4230F4"/>
    <w:lvl w:ilvl="0" w:tplc="0B08A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216A1F"/>
    <w:multiLevelType w:val="hybridMultilevel"/>
    <w:tmpl w:val="2448259C"/>
    <w:lvl w:ilvl="0" w:tplc="B2F0474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>
    <w:nsid w:val="483E3A6E"/>
    <w:multiLevelType w:val="hybridMultilevel"/>
    <w:tmpl w:val="BEC62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516E9A"/>
    <w:multiLevelType w:val="multilevel"/>
    <w:tmpl w:val="C2FA88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1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B46E17"/>
    <w:multiLevelType w:val="hybridMultilevel"/>
    <w:tmpl w:val="7698394E"/>
    <w:lvl w:ilvl="0" w:tplc="FFFFFFFF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33">
    <w:nsid w:val="55B547CC"/>
    <w:multiLevelType w:val="hybridMultilevel"/>
    <w:tmpl w:val="51080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8C5100"/>
    <w:multiLevelType w:val="hybridMultilevel"/>
    <w:tmpl w:val="46604A22"/>
    <w:lvl w:ilvl="0" w:tplc="5A32AEB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BBF3BA5"/>
    <w:multiLevelType w:val="hybridMultilevel"/>
    <w:tmpl w:val="2230F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345FE"/>
    <w:multiLevelType w:val="hybridMultilevel"/>
    <w:tmpl w:val="C27495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452EE1"/>
    <w:multiLevelType w:val="hybridMultilevel"/>
    <w:tmpl w:val="5820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6A4C02"/>
    <w:multiLevelType w:val="hybridMultilevel"/>
    <w:tmpl w:val="81A06A1C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D533412"/>
    <w:multiLevelType w:val="hybridMultilevel"/>
    <w:tmpl w:val="A70E72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A0437E"/>
    <w:multiLevelType w:val="hybridMultilevel"/>
    <w:tmpl w:val="E9A63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8"/>
  </w:num>
  <w:num w:numId="4">
    <w:abstractNumId w:val="10"/>
  </w:num>
  <w:num w:numId="5">
    <w:abstractNumId w:val="16"/>
  </w:num>
  <w:num w:numId="6">
    <w:abstractNumId w:val="30"/>
  </w:num>
  <w:num w:numId="7">
    <w:abstractNumId w:val="25"/>
  </w:num>
  <w:num w:numId="8">
    <w:abstractNumId w:val="1"/>
  </w:num>
  <w:num w:numId="9">
    <w:abstractNumId w:val="17"/>
  </w:num>
  <w:num w:numId="10">
    <w:abstractNumId w:val="24"/>
  </w:num>
  <w:num w:numId="11">
    <w:abstractNumId w:val="36"/>
  </w:num>
  <w:num w:numId="12">
    <w:abstractNumId w:val="21"/>
  </w:num>
  <w:num w:numId="13">
    <w:abstractNumId w:val="42"/>
  </w:num>
  <w:num w:numId="14">
    <w:abstractNumId w:val="34"/>
  </w:num>
  <w:num w:numId="15">
    <w:abstractNumId w:val="33"/>
  </w:num>
  <w:num w:numId="16">
    <w:abstractNumId w:val="18"/>
  </w:num>
  <w:num w:numId="17">
    <w:abstractNumId w:val="26"/>
  </w:num>
  <w:num w:numId="18">
    <w:abstractNumId w:val="31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0"/>
  </w:num>
  <w:num w:numId="22">
    <w:abstractNumId w:val="35"/>
  </w:num>
  <w:num w:numId="23">
    <w:abstractNumId w:val="28"/>
  </w:num>
  <w:num w:numId="24">
    <w:abstractNumId w:val="12"/>
  </w:num>
  <w:num w:numId="25">
    <w:abstractNumId w:val="19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9"/>
  </w:num>
  <w:num w:numId="29">
    <w:abstractNumId w:val="39"/>
  </w:num>
  <w:num w:numId="30">
    <w:abstractNumId w:val="5"/>
  </w:num>
  <w:num w:numId="31">
    <w:abstractNumId w:val="29"/>
  </w:num>
  <w:num w:numId="32">
    <w:abstractNumId w:val="38"/>
  </w:num>
  <w:num w:numId="33">
    <w:abstractNumId w:val="40"/>
  </w:num>
  <w:num w:numId="34">
    <w:abstractNumId w:val="6"/>
  </w:num>
  <w:num w:numId="35">
    <w:abstractNumId w:val="15"/>
  </w:num>
  <w:num w:numId="36">
    <w:abstractNumId w:val="23"/>
  </w:num>
  <w:num w:numId="37">
    <w:abstractNumId w:val="22"/>
  </w:num>
  <w:num w:numId="38">
    <w:abstractNumId w:val="13"/>
  </w:num>
  <w:num w:numId="39">
    <w:abstractNumId w:val="14"/>
  </w:num>
  <w:num w:numId="40">
    <w:abstractNumId w:val="37"/>
  </w:num>
  <w:num w:numId="41">
    <w:abstractNumId w:val="41"/>
  </w:num>
  <w:num w:numId="42">
    <w:abstractNumId w:val="4"/>
  </w:num>
  <w:num w:numId="43">
    <w:abstractNumId w:val="3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52"/>
    <w:rsid w:val="00012E56"/>
    <w:rsid w:val="00015B6A"/>
    <w:rsid w:val="000248C7"/>
    <w:rsid w:val="00034089"/>
    <w:rsid w:val="0003416F"/>
    <w:rsid w:val="0007357B"/>
    <w:rsid w:val="00077CB7"/>
    <w:rsid w:val="00080C1F"/>
    <w:rsid w:val="0008257E"/>
    <w:rsid w:val="00085269"/>
    <w:rsid w:val="00092D37"/>
    <w:rsid w:val="000B46C5"/>
    <w:rsid w:val="000B56D8"/>
    <w:rsid w:val="000C19C6"/>
    <w:rsid w:val="000C3048"/>
    <w:rsid w:val="000D0662"/>
    <w:rsid w:val="000D3B20"/>
    <w:rsid w:val="000E5D42"/>
    <w:rsid w:val="000F4884"/>
    <w:rsid w:val="001155D9"/>
    <w:rsid w:val="00121F40"/>
    <w:rsid w:val="00126DDD"/>
    <w:rsid w:val="00127329"/>
    <w:rsid w:val="00134B6F"/>
    <w:rsid w:val="00154068"/>
    <w:rsid w:val="001579B4"/>
    <w:rsid w:val="0018130C"/>
    <w:rsid w:val="001849F3"/>
    <w:rsid w:val="00194280"/>
    <w:rsid w:val="001A1A4B"/>
    <w:rsid w:val="001A31B0"/>
    <w:rsid w:val="001A335F"/>
    <w:rsid w:val="001E79B4"/>
    <w:rsid w:val="001F28C9"/>
    <w:rsid w:val="001F325A"/>
    <w:rsid w:val="001F4FE9"/>
    <w:rsid w:val="0020262B"/>
    <w:rsid w:val="00203734"/>
    <w:rsid w:val="00217257"/>
    <w:rsid w:val="00220142"/>
    <w:rsid w:val="00227976"/>
    <w:rsid w:val="002315C8"/>
    <w:rsid w:val="0024350D"/>
    <w:rsid w:val="00246680"/>
    <w:rsid w:val="002524CF"/>
    <w:rsid w:val="00266A92"/>
    <w:rsid w:val="00272CE6"/>
    <w:rsid w:val="00293256"/>
    <w:rsid w:val="002A1541"/>
    <w:rsid w:val="002C1867"/>
    <w:rsid w:val="002D178D"/>
    <w:rsid w:val="002D3B3C"/>
    <w:rsid w:val="002E59D3"/>
    <w:rsid w:val="002F6B35"/>
    <w:rsid w:val="0031620F"/>
    <w:rsid w:val="003429AC"/>
    <w:rsid w:val="00347F77"/>
    <w:rsid w:val="00362B5E"/>
    <w:rsid w:val="0037191D"/>
    <w:rsid w:val="00377F54"/>
    <w:rsid w:val="00387466"/>
    <w:rsid w:val="00387EA0"/>
    <w:rsid w:val="003A2E4B"/>
    <w:rsid w:val="003A3467"/>
    <w:rsid w:val="003A6525"/>
    <w:rsid w:val="003B5379"/>
    <w:rsid w:val="003C0010"/>
    <w:rsid w:val="003C0DE4"/>
    <w:rsid w:val="003C50C5"/>
    <w:rsid w:val="003D3E16"/>
    <w:rsid w:val="003E082D"/>
    <w:rsid w:val="003E72C0"/>
    <w:rsid w:val="003F225E"/>
    <w:rsid w:val="003F3D97"/>
    <w:rsid w:val="00401499"/>
    <w:rsid w:val="0041117A"/>
    <w:rsid w:val="004230A5"/>
    <w:rsid w:val="004245A5"/>
    <w:rsid w:val="00426C4C"/>
    <w:rsid w:val="00427994"/>
    <w:rsid w:val="004559B8"/>
    <w:rsid w:val="00461B8C"/>
    <w:rsid w:val="004632A5"/>
    <w:rsid w:val="00466310"/>
    <w:rsid w:val="0048058D"/>
    <w:rsid w:val="00482EC6"/>
    <w:rsid w:val="004A0744"/>
    <w:rsid w:val="004A32F9"/>
    <w:rsid w:val="004C1235"/>
    <w:rsid w:val="004C1BD8"/>
    <w:rsid w:val="004C5E9F"/>
    <w:rsid w:val="004C70D8"/>
    <w:rsid w:val="004D21AE"/>
    <w:rsid w:val="004E5F1C"/>
    <w:rsid w:val="00502BC2"/>
    <w:rsid w:val="005032EF"/>
    <w:rsid w:val="0050739B"/>
    <w:rsid w:val="005138E7"/>
    <w:rsid w:val="00515552"/>
    <w:rsid w:val="00532881"/>
    <w:rsid w:val="00551B94"/>
    <w:rsid w:val="00562A68"/>
    <w:rsid w:val="00567F8E"/>
    <w:rsid w:val="005927FA"/>
    <w:rsid w:val="005969B9"/>
    <w:rsid w:val="00597816"/>
    <w:rsid w:val="005C19F6"/>
    <w:rsid w:val="005C1E26"/>
    <w:rsid w:val="005D4FCB"/>
    <w:rsid w:val="005D6635"/>
    <w:rsid w:val="005D6867"/>
    <w:rsid w:val="005E0EA6"/>
    <w:rsid w:val="005E2984"/>
    <w:rsid w:val="005F1AA9"/>
    <w:rsid w:val="005F2326"/>
    <w:rsid w:val="00601A47"/>
    <w:rsid w:val="00601DBB"/>
    <w:rsid w:val="0062049A"/>
    <w:rsid w:val="00631579"/>
    <w:rsid w:val="00647256"/>
    <w:rsid w:val="00663261"/>
    <w:rsid w:val="00664162"/>
    <w:rsid w:val="00665CF6"/>
    <w:rsid w:val="006712C8"/>
    <w:rsid w:val="00672569"/>
    <w:rsid w:val="006A3935"/>
    <w:rsid w:val="006A4460"/>
    <w:rsid w:val="006B176A"/>
    <w:rsid w:val="006C6409"/>
    <w:rsid w:val="006D427D"/>
    <w:rsid w:val="00723F6A"/>
    <w:rsid w:val="007533FF"/>
    <w:rsid w:val="007565BB"/>
    <w:rsid w:val="007848C9"/>
    <w:rsid w:val="00795349"/>
    <w:rsid w:val="0079707A"/>
    <w:rsid w:val="00797A22"/>
    <w:rsid w:val="007A16F8"/>
    <w:rsid w:val="007A3652"/>
    <w:rsid w:val="007A5E4F"/>
    <w:rsid w:val="007D59C1"/>
    <w:rsid w:val="007E6593"/>
    <w:rsid w:val="007F2753"/>
    <w:rsid w:val="007F75DD"/>
    <w:rsid w:val="00801191"/>
    <w:rsid w:val="00813CF8"/>
    <w:rsid w:val="008306D5"/>
    <w:rsid w:val="008315E2"/>
    <w:rsid w:val="008372B3"/>
    <w:rsid w:val="00837A2D"/>
    <w:rsid w:val="00847EA8"/>
    <w:rsid w:val="008515E5"/>
    <w:rsid w:val="008557FA"/>
    <w:rsid w:val="008626A0"/>
    <w:rsid w:val="00890352"/>
    <w:rsid w:val="008C1FED"/>
    <w:rsid w:val="008C5B6D"/>
    <w:rsid w:val="008C73AD"/>
    <w:rsid w:val="008D03A3"/>
    <w:rsid w:val="008D1972"/>
    <w:rsid w:val="008D641F"/>
    <w:rsid w:val="008E5880"/>
    <w:rsid w:val="00916BDF"/>
    <w:rsid w:val="00917DD1"/>
    <w:rsid w:val="00920456"/>
    <w:rsid w:val="009305E2"/>
    <w:rsid w:val="00931665"/>
    <w:rsid w:val="00933DB4"/>
    <w:rsid w:val="009360E8"/>
    <w:rsid w:val="0094485A"/>
    <w:rsid w:val="0095739C"/>
    <w:rsid w:val="009626DB"/>
    <w:rsid w:val="00971C51"/>
    <w:rsid w:val="00973C3C"/>
    <w:rsid w:val="00982A25"/>
    <w:rsid w:val="00986D79"/>
    <w:rsid w:val="00987CAF"/>
    <w:rsid w:val="009A0638"/>
    <w:rsid w:val="009A3D33"/>
    <w:rsid w:val="009A73EB"/>
    <w:rsid w:val="009E7AD1"/>
    <w:rsid w:val="009F31FE"/>
    <w:rsid w:val="009F4063"/>
    <w:rsid w:val="00A007ED"/>
    <w:rsid w:val="00A30C77"/>
    <w:rsid w:val="00A31C5A"/>
    <w:rsid w:val="00A3435C"/>
    <w:rsid w:val="00A40EBC"/>
    <w:rsid w:val="00A64289"/>
    <w:rsid w:val="00AB656F"/>
    <w:rsid w:val="00AC0DAB"/>
    <w:rsid w:val="00AC573E"/>
    <w:rsid w:val="00AD0FDD"/>
    <w:rsid w:val="00AD5EA6"/>
    <w:rsid w:val="00AF5161"/>
    <w:rsid w:val="00B261A7"/>
    <w:rsid w:val="00B47777"/>
    <w:rsid w:val="00B556B2"/>
    <w:rsid w:val="00B60A20"/>
    <w:rsid w:val="00B6267A"/>
    <w:rsid w:val="00B6335C"/>
    <w:rsid w:val="00B66EF4"/>
    <w:rsid w:val="00B74621"/>
    <w:rsid w:val="00B8249E"/>
    <w:rsid w:val="00B82E5E"/>
    <w:rsid w:val="00B92ACF"/>
    <w:rsid w:val="00B96D96"/>
    <w:rsid w:val="00BA5723"/>
    <w:rsid w:val="00BB3796"/>
    <w:rsid w:val="00BB6F6D"/>
    <w:rsid w:val="00BC361A"/>
    <w:rsid w:val="00BD379E"/>
    <w:rsid w:val="00BD6EF2"/>
    <w:rsid w:val="00BE1636"/>
    <w:rsid w:val="00BE3475"/>
    <w:rsid w:val="00BF4BA2"/>
    <w:rsid w:val="00BF6561"/>
    <w:rsid w:val="00C06815"/>
    <w:rsid w:val="00C25491"/>
    <w:rsid w:val="00C37004"/>
    <w:rsid w:val="00C40E94"/>
    <w:rsid w:val="00C45883"/>
    <w:rsid w:val="00C6178C"/>
    <w:rsid w:val="00C65D2E"/>
    <w:rsid w:val="00C80A9A"/>
    <w:rsid w:val="00C81AAB"/>
    <w:rsid w:val="00C86139"/>
    <w:rsid w:val="00C97085"/>
    <w:rsid w:val="00C97B05"/>
    <w:rsid w:val="00CA2375"/>
    <w:rsid w:val="00CA60F4"/>
    <w:rsid w:val="00CA6AEA"/>
    <w:rsid w:val="00CB2E57"/>
    <w:rsid w:val="00CB6F36"/>
    <w:rsid w:val="00CD1E9B"/>
    <w:rsid w:val="00CE5EDC"/>
    <w:rsid w:val="00D01FB8"/>
    <w:rsid w:val="00D06A2B"/>
    <w:rsid w:val="00D131E4"/>
    <w:rsid w:val="00D32B58"/>
    <w:rsid w:val="00D34FFB"/>
    <w:rsid w:val="00D57D34"/>
    <w:rsid w:val="00D64AD7"/>
    <w:rsid w:val="00D70F1C"/>
    <w:rsid w:val="00D71D27"/>
    <w:rsid w:val="00D85FE6"/>
    <w:rsid w:val="00DA182D"/>
    <w:rsid w:val="00DB2C27"/>
    <w:rsid w:val="00DB3EC9"/>
    <w:rsid w:val="00DC2AC6"/>
    <w:rsid w:val="00DD3ED4"/>
    <w:rsid w:val="00DD48AF"/>
    <w:rsid w:val="00DD4C1A"/>
    <w:rsid w:val="00DE45A9"/>
    <w:rsid w:val="00DF25BC"/>
    <w:rsid w:val="00E05B2A"/>
    <w:rsid w:val="00E075CC"/>
    <w:rsid w:val="00E270ED"/>
    <w:rsid w:val="00E3299E"/>
    <w:rsid w:val="00E40535"/>
    <w:rsid w:val="00E43021"/>
    <w:rsid w:val="00E4698F"/>
    <w:rsid w:val="00E46D99"/>
    <w:rsid w:val="00E70DCC"/>
    <w:rsid w:val="00E7511C"/>
    <w:rsid w:val="00E80A46"/>
    <w:rsid w:val="00E93F10"/>
    <w:rsid w:val="00E964E8"/>
    <w:rsid w:val="00EA3489"/>
    <w:rsid w:val="00EA531F"/>
    <w:rsid w:val="00EA7F3A"/>
    <w:rsid w:val="00EB3B49"/>
    <w:rsid w:val="00EC0729"/>
    <w:rsid w:val="00EC1C2E"/>
    <w:rsid w:val="00EC33B5"/>
    <w:rsid w:val="00ED4334"/>
    <w:rsid w:val="00ED47CE"/>
    <w:rsid w:val="00EE00ED"/>
    <w:rsid w:val="00EE7C3B"/>
    <w:rsid w:val="00F0007D"/>
    <w:rsid w:val="00F03F30"/>
    <w:rsid w:val="00F071B8"/>
    <w:rsid w:val="00F26F9F"/>
    <w:rsid w:val="00F30503"/>
    <w:rsid w:val="00F37341"/>
    <w:rsid w:val="00F629E0"/>
    <w:rsid w:val="00F66A8A"/>
    <w:rsid w:val="00F70F22"/>
    <w:rsid w:val="00F746CA"/>
    <w:rsid w:val="00F82621"/>
    <w:rsid w:val="00F83A92"/>
    <w:rsid w:val="00FA4BDA"/>
    <w:rsid w:val="00FA65B5"/>
    <w:rsid w:val="00FB41EC"/>
    <w:rsid w:val="00FB6FC9"/>
    <w:rsid w:val="00FC08A0"/>
    <w:rsid w:val="00FD39A7"/>
    <w:rsid w:val="00FF1E49"/>
    <w:rsid w:val="00F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nhideWhenUsed="0" w:qFormat="1"/>
    <w:lsdException w:name="Signature" w:uiPriority="0"/>
    <w:lsdException w:name="Default Paragraph Font" w:uiPriority="1"/>
    <w:lsdException w:name="Body Text" w:uiPriority="0" w:qFormat="1"/>
    <w:lsdException w:name="Subtitle" w:semiHidden="0" w:unhideWhenUsed="0" w:qFormat="1"/>
    <w:lsdException w:name="Body Text Indent 3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6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4A32F9"/>
    <w:pPr>
      <w:keepNext/>
      <w:overflowPunct/>
      <w:autoSpaceDE/>
      <w:autoSpaceDN/>
      <w:adjustRightInd/>
      <w:ind w:right="43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3435C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0">
    <w:name w:val="heading 3"/>
    <w:basedOn w:val="a"/>
    <w:link w:val="31"/>
    <w:qFormat/>
    <w:rsid w:val="006A3935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0">
    <w:name w:val="heading 4"/>
    <w:basedOn w:val="a"/>
    <w:next w:val="a"/>
    <w:link w:val="41"/>
    <w:unhideWhenUsed/>
    <w:qFormat/>
    <w:rsid w:val="00AC57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A32F9"/>
    <w:pPr>
      <w:keepNext/>
      <w:overflowPunct/>
      <w:autoSpaceDE/>
      <w:autoSpaceDN/>
      <w:adjustRightInd/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4A32F9"/>
    <w:pPr>
      <w:keepNext/>
      <w:overflowPunct/>
      <w:autoSpaceDE/>
      <w:autoSpaceDN/>
      <w:adjustRightInd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A32F9"/>
    <w:pPr>
      <w:keepNext/>
      <w:numPr>
        <w:ilvl w:val="6"/>
        <w:numId w:val="4"/>
      </w:numPr>
      <w:overflowPunct/>
      <w:autoSpaceDE/>
      <w:autoSpaceDN/>
      <w:adjustRightInd/>
      <w:spacing w:before="240" w:after="60"/>
      <w:jc w:val="center"/>
      <w:outlineLvl w:val="6"/>
    </w:pPr>
    <w:rPr>
      <w:rFonts w:ascii="Arial" w:hAnsi="Arial" w:cs="Arial"/>
      <w:sz w:val="24"/>
      <w:szCs w:val="24"/>
    </w:rPr>
  </w:style>
  <w:style w:type="paragraph" w:styleId="8">
    <w:name w:val="heading 8"/>
    <w:basedOn w:val="a"/>
    <w:next w:val="a"/>
    <w:link w:val="80"/>
    <w:qFormat/>
    <w:rsid w:val="008E5880"/>
    <w:pPr>
      <w:keepNext/>
      <w:overflowPunct/>
      <w:outlineLvl w:val="7"/>
    </w:pPr>
    <w:rPr>
      <w:rFonts w:ascii="Arial" w:hAnsi="Arial"/>
      <w:b/>
      <w:bCs/>
      <w:color w:val="000000"/>
      <w:sz w:val="28"/>
      <w:lang w:val="en-GB" w:eastAsia="en-US"/>
    </w:rPr>
  </w:style>
  <w:style w:type="paragraph" w:styleId="9">
    <w:name w:val="heading 9"/>
    <w:basedOn w:val="a"/>
    <w:next w:val="5"/>
    <w:link w:val="90"/>
    <w:qFormat/>
    <w:rsid w:val="004A32F9"/>
    <w:pPr>
      <w:keepNext/>
      <w:keepLines/>
      <w:numPr>
        <w:ilvl w:val="8"/>
        <w:numId w:val="4"/>
      </w:numPr>
      <w:overflowPunct/>
      <w:autoSpaceDE/>
      <w:autoSpaceDN/>
      <w:adjustRightInd/>
      <w:spacing w:after="120" w:line="240" w:lineRule="exact"/>
      <w:jc w:val="right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7A3652"/>
    <w:rPr>
      <w:i/>
      <w:iCs/>
    </w:rPr>
  </w:style>
  <w:style w:type="character" w:customStyle="1" w:styleId="31">
    <w:name w:val="Заголовок 3 Знак"/>
    <w:basedOn w:val="a0"/>
    <w:link w:val="30"/>
    <w:rsid w:val="006A39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6A393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A343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i-tooltip-anchor">
    <w:name w:val="rui-tooltip-anchor"/>
    <w:basedOn w:val="a0"/>
    <w:rsid w:val="00A3435C"/>
  </w:style>
  <w:style w:type="character" w:customStyle="1" w:styleId="letterheader-fromlabel-39">
    <w:name w:val="letterheader-fromlabel-39"/>
    <w:basedOn w:val="a0"/>
    <w:rsid w:val="00A3435C"/>
  </w:style>
  <w:style w:type="character" w:customStyle="1" w:styleId="contactwithdropdown-headername-it">
    <w:name w:val="contactwithdropdown-headername-it"/>
    <w:basedOn w:val="a0"/>
    <w:rsid w:val="00A3435C"/>
  </w:style>
  <w:style w:type="character" w:customStyle="1" w:styleId="contactwithdropdown-headeremailwrapper-x0">
    <w:name w:val="contactwithdropdown-headeremailwrapper-x0"/>
    <w:basedOn w:val="a0"/>
    <w:rsid w:val="00A3435C"/>
  </w:style>
  <w:style w:type="character" w:customStyle="1" w:styleId="contactwithdropdown-headeremail-bc">
    <w:name w:val="contactwithdropdown-headeremail-bc"/>
    <w:basedOn w:val="a0"/>
    <w:rsid w:val="00A3435C"/>
  </w:style>
  <w:style w:type="character" w:customStyle="1" w:styleId="letterheader-tolabel-7y">
    <w:name w:val="letterheader-tolabel-7y"/>
    <w:basedOn w:val="a0"/>
    <w:rsid w:val="00A3435C"/>
  </w:style>
  <w:style w:type="character" w:customStyle="1" w:styleId="letterheader-tonames-32">
    <w:name w:val="letterheader-tonames-32"/>
    <w:basedOn w:val="a0"/>
    <w:rsid w:val="00A3435C"/>
  </w:style>
  <w:style w:type="character" w:customStyle="1" w:styleId="apple-converted-space">
    <w:name w:val="apple-converted-space"/>
    <w:basedOn w:val="a0"/>
    <w:uiPriority w:val="99"/>
    <w:rsid w:val="00A3435C"/>
  </w:style>
  <w:style w:type="character" w:customStyle="1" w:styleId="attachmentsitem-pdf-3y">
    <w:name w:val="attachmentsitem-pdf-3y"/>
    <w:basedOn w:val="a0"/>
    <w:rsid w:val="00A3435C"/>
  </w:style>
  <w:style w:type="character" w:customStyle="1" w:styleId="attachmentsitem-attachsize-11">
    <w:name w:val="attachmentsitem-attachsize-11"/>
    <w:basedOn w:val="a0"/>
    <w:rsid w:val="00A3435C"/>
  </w:style>
  <w:style w:type="character" w:customStyle="1" w:styleId="attachmentsitem-default-28">
    <w:name w:val="attachmentsitem-default-28"/>
    <w:basedOn w:val="a0"/>
    <w:rsid w:val="00A3435C"/>
  </w:style>
  <w:style w:type="character" w:customStyle="1" w:styleId="attachments-heading-37">
    <w:name w:val="attachments-heading-37"/>
    <w:basedOn w:val="a0"/>
    <w:rsid w:val="00A3435C"/>
  </w:style>
  <w:style w:type="character" w:customStyle="1" w:styleId="attachments-size-2j">
    <w:name w:val="attachments-size-2j"/>
    <w:basedOn w:val="a0"/>
    <w:rsid w:val="00A3435C"/>
  </w:style>
  <w:style w:type="paragraph" w:styleId="a5">
    <w:name w:val="Balloon Text"/>
    <w:basedOn w:val="a"/>
    <w:link w:val="a6"/>
    <w:semiHidden/>
    <w:unhideWhenUsed/>
    <w:rsid w:val="00971C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71C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073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uiPriority w:val="99"/>
    <w:locked/>
    <w:rsid w:val="0095739C"/>
    <w:rPr>
      <w:rFonts w:ascii="Arial" w:hAnsi="Arial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9573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  <w:lang w:eastAsia="ru-RU"/>
    </w:rPr>
  </w:style>
  <w:style w:type="paragraph" w:customStyle="1" w:styleId="ConsPlusTitle">
    <w:name w:val="ConsPlusTitle"/>
    <w:rsid w:val="00957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3A3467"/>
    <w:pPr>
      <w:widowControl w:val="0"/>
      <w:overflowPunct/>
      <w:autoSpaceDE/>
      <w:autoSpaceDN/>
      <w:adjustRightInd/>
      <w:jc w:val="center"/>
    </w:pPr>
    <w:rPr>
      <w:rFonts w:eastAsia="Arial Unicode MS"/>
      <w:b/>
      <w:sz w:val="36"/>
      <w:szCs w:val="36"/>
    </w:rPr>
  </w:style>
  <w:style w:type="character" w:customStyle="1" w:styleId="22">
    <w:name w:val="Основной текст 2 Знак"/>
    <w:basedOn w:val="a0"/>
    <w:link w:val="21"/>
    <w:uiPriority w:val="99"/>
    <w:rsid w:val="003A3467"/>
    <w:rPr>
      <w:rFonts w:ascii="Times New Roman" w:eastAsia="Arial Unicode MS" w:hAnsi="Times New Roman" w:cs="Times New Roman"/>
      <w:b/>
      <w:sz w:val="36"/>
      <w:szCs w:val="36"/>
      <w:lang w:eastAsia="ru-RU"/>
    </w:rPr>
  </w:style>
  <w:style w:type="paragraph" w:styleId="a8">
    <w:name w:val="Normal (Web)"/>
    <w:basedOn w:val="a"/>
    <w:rsid w:val="003A346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rsid w:val="003A3467"/>
  </w:style>
  <w:style w:type="character" w:customStyle="1" w:styleId="41">
    <w:name w:val="Заголовок 4 Знак"/>
    <w:basedOn w:val="a0"/>
    <w:link w:val="40"/>
    <w:rsid w:val="00AC573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C573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C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AC573E"/>
    <w:pPr>
      <w:widowControl w:val="0"/>
      <w:tabs>
        <w:tab w:val="center" w:pos="4153"/>
        <w:tab w:val="right" w:pos="8306"/>
      </w:tabs>
      <w:overflowPunct/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uiPriority w:val="99"/>
    <w:rsid w:val="00AC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aliases w:val="Основной текст1,Основной текст Знак Знак,bt"/>
    <w:basedOn w:val="a"/>
    <w:link w:val="ac"/>
    <w:unhideWhenUsed/>
    <w:qFormat/>
    <w:rsid w:val="00B60A20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rsid w:val="00B60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uiPriority w:val="99"/>
    <w:qFormat/>
    <w:rsid w:val="00B60A20"/>
    <w:pPr>
      <w:overflowPunct/>
      <w:autoSpaceDE/>
      <w:autoSpaceDN/>
      <w:adjustRightInd/>
      <w:spacing w:after="48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uiPriority w:val="99"/>
    <w:rsid w:val="00B60A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A32F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A32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A32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A32F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3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link w:val="14"/>
    <w:uiPriority w:val="99"/>
    <w:qFormat/>
    <w:rsid w:val="004A32F9"/>
    <w:pPr>
      <w:overflowPunct/>
      <w:autoSpaceDE/>
      <w:autoSpaceDN/>
      <w:adjustRightInd/>
      <w:spacing w:before="120"/>
      <w:jc w:val="both"/>
      <w:outlineLvl w:val="5"/>
    </w:pPr>
    <w:rPr>
      <w:sz w:val="24"/>
    </w:rPr>
  </w:style>
  <w:style w:type="paragraph" w:customStyle="1" w:styleId="ConsPlusNonformat">
    <w:name w:val="ConsPlusNonformat"/>
    <w:rsid w:val="004A32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4A32F9"/>
    <w:pPr>
      <w:widowControl w:val="0"/>
      <w:numPr>
        <w:numId w:val="1"/>
      </w:numPr>
      <w:overflowPunct/>
      <w:autoSpaceDE/>
      <w:autoSpaceDN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ConsNormal">
    <w:name w:val="ConsNormal"/>
    <w:rsid w:val="004A32F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Цветовое выделение"/>
    <w:rsid w:val="004A32F9"/>
    <w:rPr>
      <w:b/>
      <w:bCs/>
      <w:color w:val="000080"/>
      <w:sz w:val="20"/>
      <w:szCs w:val="20"/>
    </w:rPr>
  </w:style>
  <w:style w:type="paragraph" w:customStyle="1" w:styleId="af0">
    <w:name w:val="Заголовок статьи"/>
    <w:basedOn w:val="a"/>
    <w:next w:val="a"/>
    <w:rsid w:val="004A32F9"/>
    <w:pPr>
      <w:widowControl w:val="0"/>
      <w:overflowPunct/>
      <w:ind w:left="1612" w:hanging="892"/>
      <w:jc w:val="both"/>
    </w:pPr>
    <w:rPr>
      <w:rFonts w:ascii="Arial" w:hAnsi="Arial" w:cs="Arial"/>
    </w:rPr>
  </w:style>
  <w:style w:type="paragraph" w:customStyle="1" w:styleId="af1">
    <w:name w:val="Комментарий"/>
    <w:basedOn w:val="a"/>
    <w:next w:val="a"/>
    <w:rsid w:val="004A32F9"/>
    <w:pPr>
      <w:widowControl w:val="0"/>
      <w:overflowPunct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25">
    <w:name w:val="Стиль2"/>
    <w:basedOn w:val="13"/>
    <w:qFormat/>
    <w:rsid w:val="004A32F9"/>
    <w:pPr>
      <w:tabs>
        <w:tab w:val="num" w:pos="5040"/>
      </w:tabs>
      <w:spacing w:before="60"/>
      <w:outlineLvl w:val="6"/>
    </w:pPr>
  </w:style>
  <w:style w:type="paragraph" w:styleId="af2">
    <w:name w:val="Body Text Indent"/>
    <w:basedOn w:val="a"/>
    <w:link w:val="af3"/>
    <w:uiPriority w:val="99"/>
    <w:rsid w:val="004A32F9"/>
    <w:pPr>
      <w:widowControl w:val="0"/>
      <w:overflowPunct/>
      <w:autoSpaceDE/>
      <w:autoSpaceDN/>
      <w:adjustRightInd/>
      <w:ind w:firstLine="708"/>
      <w:jc w:val="both"/>
    </w:pPr>
    <w:rPr>
      <w:sz w:val="26"/>
      <w:szCs w:val="26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4A32F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">
    <w:name w:val="Стиль3"/>
    <w:basedOn w:val="a"/>
    <w:rsid w:val="004A32F9"/>
    <w:pPr>
      <w:numPr>
        <w:numId w:val="2"/>
      </w:numPr>
      <w:tabs>
        <w:tab w:val="clear" w:pos="644"/>
        <w:tab w:val="num" w:pos="567"/>
      </w:tabs>
      <w:overflowPunct/>
      <w:autoSpaceDE/>
      <w:autoSpaceDN/>
      <w:adjustRightInd/>
      <w:ind w:left="567" w:hanging="397"/>
      <w:jc w:val="both"/>
    </w:pPr>
    <w:rPr>
      <w:sz w:val="24"/>
    </w:rPr>
  </w:style>
  <w:style w:type="paragraph" w:customStyle="1" w:styleId="4">
    <w:name w:val="Стиль4"/>
    <w:basedOn w:val="a"/>
    <w:qFormat/>
    <w:rsid w:val="004A32F9"/>
    <w:pPr>
      <w:numPr>
        <w:ilvl w:val="7"/>
        <w:numId w:val="3"/>
      </w:numPr>
      <w:overflowPunct/>
      <w:autoSpaceDE/>
      <w:autoSpaceDN/>
      <w:adjustRightInd/>
      <w:jc w:val="both"/>
    </w:pPr>
    <w:rPr>
      <w:sz w:val="24"/>
    </w:rPr>
  </w:style>
  <w:style w:type="numbering" w:customStyle="1" w:styleId="15">
    <w:name w:val="Нет списка1"/>
    <w:next w:val="a2"/>
    <w:semiHidden/>
    <w:rsid w:val="004A32F9"/>
  </w:style>
  <w:style w:type="character" w:styleId="af4">
    <w:name w:val="FollowedHyperlink"/>
    <w:basedOn w:val="a0"/>
    <w:uiPriority w:val="99"/>
    <w:rsid w:val="004A32F9"/>
    <w:rPr>
      <w:color w:val="800080"/>
      <w:u w:val="single"/>
    </w:rPr>
  </w:style>
  <w:style w:type="paragraph" w:customStyle="1" w:styleId="xl25">
    <w:name w:val="xl2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28">
    <w:name w:val="xl2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29">
    <w:name w:val="xl2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">
    <w:name w:val="xl3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32">
    <w:name w:val="xl3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33">
    <w:name w:val="xl3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34">
    <w:name w:val="xl3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6">
    <w:name w:val="xl3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37">
    <w:name w:val="xl3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8">
    <w:name w:val="xl3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39">
    <w:name w:val="xl3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0">
    <w:name w:val="xl4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1">
    <w:name w:val="xl4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2">
    <w:name w:val="xl4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43">
    <w:name w:val="xl4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45">
    <w:name w:val="xl4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46">
    <w:name w:val="xl46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7">
    <w:name w:val="xl47"/>
    <w:basedOn w:val="a"/>
    <w:rsid w:val="004A32F9"/>
    <w:pPr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8">
    <w:name w:val="xl48"/>
    <w:basedOn w:val="a"/>
    <w:rsid w:val="004A32F9"/>
    <w:pPr>
      <w:overflowPunct/>
      <w:autoSpaceDE/>
      <w:autoSpaceDN/>
      <w:adjustRightInd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50">
    <w:name w:val="xl5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51">
    <w:name w:val="xl5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52">
    <w:name w:val="xl5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4A32F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5">
    <w:name w:val="xl5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6">
    <w:name w:val="xl5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57">
    <w:name w:val="xl5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9">
    <w:name w:val="xl5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0">
    <w:name w:val="xl6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61">
    <w:name w:val="xl6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63">
    <w:name w:val="xl6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4">
    <w:name w:val="xl6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65">
    <w:name w:val="xl6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7">
    <w:name w:val="xl6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68">
    <w:name w:val="xl6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4A32F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0">
    <w:name w:val="xl70"/>
    <w:basedOn w:val="a"/>
    <w:rsid w:val="004A32F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72">
    <w:name w:val="xl7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73">
    <w:name w:val="xl7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75">
    <w:name w:val="xl75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76">
    <w:name w:val="xl76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4A32F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79">
    <w:name w:val="xl7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81">
    <w:name w:val="xl8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82">
    <w:name w:val="xl8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87">
    <w:name w:val="xl87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88">
    <w:name w:val="xl8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1">
    <w:name w:val="xl9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character" w:customStyle="1" w:styleId="af5">
    <w:name w:val="Знак Знак"/>
    <w:rsid w:val="004A32F9"/>
    <w:rPr>
      <w:sz w:val="24"/>
      <w:lang w:val="ru-RU" w:eastAsia="ru-RU" w:bidi="ar-SA"/>
    </w:rPr>
  </w:style>
  <w:style w:type="paragraph" w:styleId="af6">
    <w:name w:val="footer"/>
    <w:basedOn w:val="a"/>
    <w:link w:val="af7"/>
    <w:rsid w:val="004A32F9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</w:rPr>
  </w:style>
  <w:style w:type="character" w:customStyle="1" w:styleId="af7">
    <w:name w:val="Нижний колонтитул Знак"/>
    <w:basedOn w:val="a0"/>
    <w:link w:val="af6"/>
    <w:rsid w:val="004A32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page number"/>
    <w:basedOn w:val="a0"/>
    <w:rsid w:val="004A32F9"/>
    <w:rPr>
      <w:b/>
      <w:i/>
    </w:rPr>
  </w:style>
  <w:style w:type="character" w:styleId="af9">
    <w:name w:val="annotation reference"/>
    <w:rsid w:val="004A32F9"/>
    <w:rPr>
      <w:sz w:val="16"/>
      <w:szCs w:val="16"/>
    </w:rPr>
  </w:style>
  <w:style w:type="paragraph" w:styleId="afa">
    <w:name w:val="annotation text"/>
    <w:basedOn w:val="a"/>
    <w:link w:val="afb"/>
    <w:rsid w:val="004A32F9"/>
    <w:pPr>
      <w:overflowPunct/>
      <w:autoSpaceDE/>
      <w:autoSpaceDN/>
      <w:adjustRightInd/>
    </w:pPr>
  </w:style>
  <w:style w:type="character" w:customStyle="1" w:styleId="afb">
    <w:name w:val="Текст примечания Знак"/>
    <w:basedOn w:val="a0"/>
    <w:link w:val="afa"/>
    <w:rsid w:val="004A32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A32F9"/>
    <w:rPr>
      <w:b/>
      <w:bCs/>
    </w:rPr>
  </w:style>
  <w:style w:type="character" w:customStyle="1" w:styleId="afd">
    <w:name w:val="Тема примечания Знак"/>
    <w:basedOn w:val="afb"/>
    <w:link w:val="afc"/>
    <w:rsid w:val="004A32F9"/>
    <w:rPr>
      <w:b/>
      <w:bCs/>
    </w:rPr>
  </w:style>
  <w:style w:type="paragraph" w:customStyle="1" w:styleId="afe">
    <w:name w:val="Знак"/>
    <w:basedOn w:val="a"/>
    <w:rsid w:val="004A32F9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ff">
    <w:name w:val="Подпись Знак"/>
    <w:link w:val="aff0"/>
    <w:rsid w:val="004A32F9"/>
    <w:rPr>
      <w:sz w:val="24"/>
    </w:rPr>
  </w:style>
  <w:style w:type="paragraph" w:styleId="aff0">
    <w:name w:val="Signature"/>
    <w:basedOn w:val="a"/>
    <w:link w:val="aff"/>
    <w:rsid w:val="004A32F9"/>
    <w:pPr>
      <w:overflowPunct/>
      <w:autoSpaceDE/>
      <w:autoSpaceDN/>
      <w:adjustRightInd/>
      <w:ind w:left="4252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6">
    <w:name w:val="Подпись Знак1"/>
    <w:basedOn w:val="a0"/>
    <w:link w:val="aff0"/>
    <w:uiPriority w:val="99"/>
    <w:rsid w:val="004A32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Знак Знак5 Знак Знак Знак Знак"/>
    <w:basedOn w:val="a"/>
    <w:rsid w:val="004A32F9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fr-FR" w:eastAsia="en-US"/>
    </w:rPr>
  </w:style>
  <w:style w:type="character" w:styleId="aff1">
    <w:name w:val="line number"/>
    <w:basedOn w:val="a0"/>
    <w:rsid w:val="004A32F9"/>
  </w:style>
  <w:style w:type="character" w:customStyle="1" w:styleId="14">
    <w:name w:val="Стиль1 Знак"/>
    <w:link w:val="13"/>
    <w:rsid w:val="004E5F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2">
    <w:name w:val="Strong"/>
    <w:uiPriority w:val="22"/>
    <w:qFormat/>
    <w:rsid w:val="004C5E9F"/>
    <w:rPr>
      <w:rFonts w:ascii="Times New Roman" w:hAnsi="Times New Roman" w:cs="Times New Roman" w:hint="default"/>
      <w:b/>
      <w:bCs/>
    </w:rPr>
  </w:style>
  <w:style w:type="paragraph" w:styleId="32">
    <w:name w:val="Body Text Indent 3"/>
    <w:basedOn w:val="a"/>
    <w:link w:val="33"/>
    <w:rsid w:val="00AC0DAB"/>
    <w:pPr>
      <w:widowControl w:val="0"/>
      <w:overflowPunct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C0D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8E5880"/>
    <w:rPr>
      <w:rFonts w:ascii="Arial" w:eastAsia="Times New Roman" w:hAnsi="Arial" w:cs="Times New Roman"/>
      <w:b/>
      <w:bCs/>
      <w:color w:val="000000"/>
      <w:sz w:val="28"/>
      <w:szCs w:val="20"/>
      <w:lang w:val="en-GB"/>
    </w:rPr>
  </w:style>
  <w:style w:type="paragraph" w:customStyle="1" w:styleId="ConsNonformat">
    <w:name w:val="ConsNonformat"/>
    <w:rsid w:val="008E588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3">
    <w:name w:val="Гипертекстовая ссылка"/>
    <w:uiPriority w:val="99"/>
    <w:rsid w:val="008E5880"/>
    <w:rPr>
      <w:color w:val="008000"/>
    </w:rPr>
  </w:style>
  <w:style w:type="paragraph" w:customStyle="1" w:styleId="Style16">
    <w:name w:val="Style16"/>
    <w:basedOn w:val="a"/>
    <w:uiPriority w:val="99"/>
    <w:rsid w:val="008E5880"/>
    <w:pPr>
      <w:widowControl w:val="0"/>
      <w:overflowPunct/>
      <w:spacing w:line="296" w:lineRule="exact"/>
      <w:ind w:firstLine="50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8E5880"/>
    <w:pPr>
      <w:widowControl w:val="0"/>
      <w:overflowPunct/>
      <w:spacing w:line="300" w:lineRule="exact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E5880"/>
    <w:pPr>
      <w:widowControl w:val="0"/>
      <w:overflowPunct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E5880"/>
    <w:pPr>
      <w:widowControl w:val="0"/>
      <w:overflowPunct/>
      <w:spacing w:line="293" w:lineRule="exact"/>
      <w:ind w:firstLine="1291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8E5880"/>
    <w:pPr>
      <w:widowControl w:val="0"/>
      <w:overflowPunct/>
      <w:spacing w:line="298" w:lineRule="exact"/>
      <w:ind w:firstLine="490"/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8E5880"/>
    <w:pPr>
      <w:widowControl w:val="0"/>
      <w:overflowPunct/>
      <w:spacing w:line="298" w:lineRule="exact"/>
      <w:jc w:val="both"/>
    </w:pPr>
    <w:rPr>
      <w:sz w:val="24"/>
      <w:szCs w:val="24"/>
    </w:rPr>
  </w:style>
  <w:style w:type="character" w:customStyle="1" w:styleId="FontStyle43">
    <w:name w:val="Font Style43"/>
    <w:uiPriority w:val="99"/>
    <w:rsid w:val="008E5880"/>
    <w:rPr>
      <w:rFonts w:ascii="Georgia" w:hAnsi="Georgia" w:cs="Georgia"/>
      <w:b/>
      <w:bCs/>
      <w:sz w:val="14"/>
      <w:szCs w:val="14"/>
    </w:rPr>
  </w:style>
  <w:style w:type="character" w:customStyle="1" w:styleId="FontStyle48">
    <w:name w:val="Font Style48"/>
    <w:uiPriority w:val="99"/>
    <w:rsid w:val="008E5880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50">
    <w:name w:val="Font Style50"/>
    <w:uiPriority w:val="99"/>
    <w:rsid w:val="008E5880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8E5880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53">
    <w:name w:val="Font Style53"/>
    <w:uiPriority w:val="99"/>
    <w:rsid w:val="008E5880"/>
    <w:rPr>
      <w:rFonts w:ascii="Georgia" w:hAnsi="Georgia" w:cs="Georgia"/>
      <w:i/>
      <w:iCs/>
      <w:spacing w:val="-10"/>
      <w:sz w:val="24"/>
      <w:szCs w:val="24"/>
    </w:rPr>
  </w:style>
  <w:style w:type="character" w:customStyle="1" w:styleId="FontStyle55">
    <w:name w:val="Font Style55"/>
    <w:uiPriority w:val="99"/>
    <w:rsid w:val="008E5880"/>
    <w:rPr>
      <w:rFonts w:ascii="Times New Roman" w:hAnsi="Times New Roman" w:cs="Times New Roman"/>
      <w:sz w:val="42"/>
      <w:szCs w:val="42"/>
    </w:rPr>
  </w:style>
  <w:style w:type="paragraph" w:styleId="aff4">
    <w:name w:val="Plain Text"/>
    <w:basedOn w:val="a"/>
    <w:link w:val="aff5"/>
    <w:rsid w:val="008E5880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aff5">
    <w:name w:val="Текст Знак"/>
    <w:basedOn w:val="a0"/>
    <w:link w:val="aff4"/>
    <w:rsid w:val="008E588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8E5880"/>
  </w:style>
  <w:style w:type="paragraph" w:customStyle="1" w:styleId="xl95">
    <w:name w:val="xl95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6">
    <w:name w:val="xl9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7">
    <w:name w:val="xl9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101">
    <w:name w:val="xl10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03">
    <w:name w:val="xl10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06">
    <w:name w:val="xl10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8E588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0">
    <w:name w:val="xl110"/>
    <w:basedOn w:val="a"/>
    <w:rsid w:val="008E588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12">
    <w:name w:val="xl11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114">
    <w:name w:val="xl114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15">
    <w:name w:val="xl115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8E5880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8">
    <w:name w:val="xl11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120">
    <w:name w:val="xl12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21">
    <w:name w:val="xl12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24">
    <w:name w:val="xl124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25">
    <w:name w:val="xl125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26">
    <w:name w:val="xl12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9">
    <w:name w:val="xl12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32">
    <w:name w:val="xl132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character" w:customStyle="1" w:styleId="81">
    <w:name w:val="Знак Знак8"/>
    <w:rsid w:val="008E5880"/>
    <w:rPr>
      <w:b/>
      <w:i/>
      <w:sz w:val="24"/>
      <w:lang w:val="ru-RU" w:eastAsia="ru-RU" w:bidi="ar-SA"/>
    </w:rPr>
  </w:style>
  <w:style w:type="paragraph" w:styleId="34">
    <w:name w:val="Body Text 3"/>
    <w:basedOn w:val="a"/>
    <w:link w:val="35"/>
    <w:uiPriority w:val="99"/>
    <w:unhideWhenUsed/>
    <w:rsid w:val="008E5880"/>
    <w:pPr>
      <w:tabs>
        <w:tab w:val="left" w:pos="2865"/>
      </w:tabs>
      <w:overflowPunct/>
      <w:autoSpaceDE/>
      <w:autoSpaceDN/>
      <w:adjustRightInd/>
      <w:jc w:val="center"/>
    </w:pPr>
    <w:rPr>
      <w:b/>
      <w:bCs/>
      <w:sz w:val="24"/>
      <w:lang w:val="en-GB" w:eastAsia="en-US"/>
    </w:rPr>
  </w:style>
  <w:style w:type="character" w:customStyle="1" w:styleId="35">
    <w:name w:val="Основной текст 3 Знак"/>
    <w:basedOn w:val="a0"/>
    <w:link w:val="34"/>
    <w:uiPriority w:val="99"/>
    <w:rsid w:val="008E5880"/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130">
    <w:name w:val="Знак Знак13"/>
    <w:rsid w:val="008E5880"/>
    <w:rPr>
      <w:b/>
      <w:bCs w:val="0"/>
      <w:sz w:val="28"/>
      <w:lang w:val="ru-RU" w:eastAsia="ru-RU" w:bidi="ar-SA"/>
    </w:rPr>
  </w:style>
  <w:style w:type="character" w:customStyle="1" w:styleId="52">
    <w:name w:val="Знак Знак5"/>
    <w:rsid w:val="008E5880"/>
    <w:rPr>
      <w:sz w:val="24"/>
      <w:lang w:val="ru-RU" w:eastAsia="ru-RU" w:bidi="ar-SA"/>
    </w:rPr>
  </w:style>
  <w:style w:type="numbering" w:customStyle="1" w:styleId="26">
    <w:name w:val="Нет списка2"/>
    <w:next w:val="a2"/>
    <w:uiPriority w:val="99"/>
    <w:semiHidden/>
    <w:unhideWhenUsed/>
    <w:rsid w:val="008E5880"/>
  </w:style>
  <w:style w:type="numbering" w:customStyle="1" w:styleId="36">
    <w:name w:val="Нет списка3"/>
    <w:next w:val="a2"/>
    <w:uiPriority w:val="99"/>
    <w:semiHidden/>
    <w:rsid w:val="008E5880"/>
  </w:style>
  <w:style w:type="paragraph" w:styleId="aff6">
    <w:name w:val="caption"/>
    <w:basedOn w:val="a"/>
    <w:next w:val="a"/>
    <w:qFormat/>
    <w:rsid w:val="008E5880"/>
    <w:pPr>
      <w:overflowPunct/>
      <w:autoSpaceDE/>
      <w:autoSpaceDN/>
      <w:adjustRightInd/>
      <w:jc w:val="center"/>
    </w:pPr>
    <w:rPr>
      <w:b/>
      <w:sz w:val="40"/>
    </w:rPr>
  </w:style>
  <w:style w:type="paragraph" w:styleId="aff7">
    <w:name w:val="footnote text"/>
    <w:basedOn w:val="a"/>
    <w:link w:val="aff8"/>
    <w:uiPriority w:val="99"/>
    <w:rsid w:val="008E5880"/>
    <w:pPr>
      <w:widowControl w:val="0"/>
      <w:overflowPunct/>
      <w:autoSpaceDE/>
      <w:autoSpaceDN/>
      <w:adjustRightInd/>
    </w:pPr>
  </w:style>
  <w:style w:type="character" w:customStyle="1" w:styleId="aff8">
    <w:name w:val="Текст сноски Знак"/>
    <w:basedOn w:val="a0"/>
    <w:link w:val="aff7"/>
    <w:uiPriority w:val="99"/>
    <w:rsid w:val="008E58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List Paragraph"/>
    <w:basedOn w:val="a"/>
    <w:uiPriority w:val="99"/>
    <w:qFormat/>
    <w:rsid w:val="008E5880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opleveltext">
    <w:name w:val="topleveltext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a">
    <w:name w:val="No Spacing"/>
    <w:link w:val="affb"/>
    <w:uiPriority w:val="1"/>
    <w:qFormat/>
    <w:rsid w:val="008E58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8E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E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17">
    <w:name w:val="Знак1 Знак Знак Знак Знак Знак Знак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c">
    <w:name w:val="Обычный (паспорт)"/>
    <w:basedOn w:val="a"/>
    <w:rsid w:val="008E5880"/>
    <w:pPr>
      <w:overflowPunct/>
      <w:autoSpaceDE/>
      <w:autoSpaceDN/>
      <w:adjustRightInd/>
      <w:spacing w:before="120"/>
      <w:jc w:val="both"/>
    </w:pPr>
    <w:rPr>
      <w:rFonts w:eastAsia="Calibri"/>
      <w:sz w:val="28"/>
      <w:szCs w:val="28"/>
    </w:rPr>
  </w:style>
  <w:style w:type="character" w:customStyle="1" w:styleId="18">
    <w:name w:val="Основной текст Знак1"/>
    <w:aliases w:val="Основной текст1 Знак1,Основной текст Знак Знак Знак1,bt Знак1"/>
    <w:semiHidden/>
    <w:rsid w:val="008E5880"/>
    <w:rPr>
      <w:sz w:val="22"/>
      <w:szCs w:val="22"/>
      <w:lang w:eastAsia="en-US"/>
    </w:rPr>
  </w:style>
  <w:style w:type="paragraph" w:customStyle="1" w:styleId="19">
    <w:name w:val="Абзац списка1"/>
    <w:basedOn w:val="a"/>
    <w:rsid w:val="008E5880"/>
    <w:pPr>
      <w:overflowPunct/>
      <w:autoSpaceDE/>
      <w:autoSpaceDN/>
      <w:adjustRightInd/>
      <w:ind w:left="720"/>
      <w:contextualSpacing/>
    </w:pPr>
  </w:style>
  <w:style w:type="paragraph" w:customStyle="1" w:styleId="affd">
    <w:name w:val="Жирный (паспорт)"/>
    <w:basedOn w:val="a"/>
    <w:rsid w:val="008E5880"/>
    <w:pPr>
      <w:overflowPunct/>
      <w:autoSpaceDE/>
      <w:autoSpaceDN/>
      <w:adjustRightInd/>
      <w:spacing w:before="120"/>
      <w:jc w:val="both"/>
    </w:pPr>
    <w:rPr>
      <w:rFonts w:eastAsia="Calibri"/>
      <w:b/>
      <w:sz w:val="28"/>
      <w:szCs w:val="28"/>
    </w:rPr>
  </w:style>
  <w:style w:type="paragraph" w:customStyle="1" w:styleId="affe">
    <w:name w:val="Знак Знак Знак Знак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bCs/>
      <w:lang w:val="en-US" w:eastAsia="en-US"/>
    </w:rPr>
  </w:style>
  <w:style w:type="paragraph" w:customStyle="1" w:styleId="12">
    <w:name w:val="Знак12 Знак Знак Знак"/>
    <w:basedOn w:val="a"/>
    <w:rsid w:val="008E5880"/>
    <w:pPr>
      <w:widowControl w:val="0"/>
      <w:numPr>
        <w:numId w:val="5"/>
      </w:numPr>
      <w:overflowPunct/>
      <w:autoSpaceDE/>
      <w:autoSpaceDN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a">
    <w:name w:val="Знак Знак Знак1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b">
    <w:name w:val="Верхний колонтитул Знак1"/>
    <w:semiHidden/>
    <w:locked/>
    <w:rsid w:val="008E5880"/>
    <w:rPr>
      <w:rFonts w:ascii="Times New Roman" w:eastAsia="Times New Roman" w:hAnsi="Times New Roman"/>
    </w:rPr>
  </w:style>
  <w:style w:type="character" w:customStyle="1" w:styleId="FontStyle11">
    <w:name w:val="Font Style11"/>
    <w:rsid w:val="008E5880"/>
    <w:rPr>
      <w:rFonts w:ascii="Times New Roman" w:hAnsi="Times New Roman" w:cs="Times New Roman" w:hint="default"/>
      <w:sz w:val="26"/>
      <w:szCs w:val="26"/>
    </w:rPr>
  </w:style>
  <w:style w:type="paragraph" w:customStyle="1" w:styleId="27">
    <w:name w:val="Абзац списка2"/>
    <w:basedOn w:val="a"/>
    <w:rsid w:val="008E5880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7">
    <w:name w:val="Абзац списка3"/>
    <w:basedOn w:val="a"/>
    <w:rsid w:val="008E5880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2">
    <w:name w:val="Абзац списка4"/>
    <w:basedOn w:val="a"/>
    <w:rsid w:val="008E5880"/>
    <w:pPr>
      <w:overflowPunct/>
      <w:autoSpaceDE/>
      <w:autoSpaceDN/>
      <w:adjustRightInd/>
      <w:ind w:left="720"/>
      <w:contextualSpacing/>
    </w:pPr>
  </w:style>
  <w:style w:type="paragraph" w:customStyle="1" w:styleId="title0">
    <w:name w:val="title0"/>
    <w:basedOn w:val="a"/>
    <w:rsid w:val="00E05B2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c">
    <w:name w:val="Сетка таблицы1"/>
    <w:basedOn w:val="a1"/>
    <w:next w:val="a7"/>
    <w:uiPriority w:val="59"/>
    <w:rsid w:val="007F75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">
    <w:name w:val="Основной текст_"/>
    <w:rsid w:val="007F75DD"/>
    <w:rPr>
      <w:sz w:val="26"/>
      <w:szCs w:val="26"/>
      <w:shd w:val="clear" w:color="auto" w:fill="FFFFFF"/>
    </w:rPr>
  </w:style>
  <w:style w:type="character" w:customStyle="1" w:styleId="45pt0pt">
    <w:name w:val="Основной текст + 4;5 pt;Курсив;Интервал 0 pt"/>
    <w:rsid w:val="007F75DD"/>
    <w:rPr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28">
    <w:name w:val="Основной текст (2)_"/>
    <w:link w:val="29"/>
    <w:uiPriority w:val="99"/>
    <w:rsid w:val="007F75DD"/>
    <w:rPr>
      <w:rFonts w:ascii="David" w:eastAsia="David" w:hAnsi="David" w:cs="David"/>
      <w:sz w:val="15"/>
      <w:szCs w:val="15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7F75DD"/>
    <w:pPr>
      <w:widowControl w:val="0"/>
      <w:shd w:val="clear" w:color="auto" w:fill="FFFFFF"/>
      <w:overflowPunct/>
      <w:autoSpaceDE/>
      <w:autoSpaceDN/>
      <w:adjustRightInd/>
      <w:spacing w:line="0" w:lineRule="atLeast"/>
      <w:jc w:val="right"/>
    </w:pPr>
    <w:rPr>
      <w:rFonts w:ascii="David" w:eastAsia="David" w:hAnsi="David" w:cs="David"/>
      <w:sz w:val="15"/>
      <w:szCs w:val="15"/>
      <w:lang w:eastAsia="en-US"/>
    </w:rPr>
  </w:style>
  <w:style w:type="character" w:customStyle="1" w:styleId="38">
    <w:name w:val="Основной текст (3)_"/>
    <w:link w:val="39"/>
    <w:uiPriority w:val="99"/>
    <w:rsid w:val="007F75DD"/>
    <w:rPr>
      <w:rFonts w:cs="Calibri"/>
      <w:sz w:val="8"/>
      <w:szCs w:val="8"/>
      <w:shd w:val="clear" w:color="auto" w:fill="FFFFFF"/>
    </w:rPr>
  </w:style>
  <w:style w:type="character" w:customStyle="1" w:styleId="43">
    <w:name w:val="Основной текст (4)_"/>
    <w:link w:val="44"/>
    <w:rsid w:val="007F75DD"/>
    <w:rPr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7F75DD"/>
    <w:pPr>
      <w:widowControl w:val="0"/>
      <w:shd w:val="clear" w:color="auto" w:fill="FFFFFF"/>
      <w:overflowPunct/>
      <w:autoSpaceDE/>
      <w:autoSpaceDN/>
      <w:adjustRightInd/>
      <w:spacing w:after="660" w:line="0" w:lineRule="atLeast"/>
    </w:pPr>
    <w:rPr>
      <w:rFonts w:asciiTheme="minorHAnsi" w:eastAsiaTheme="minorHAnsi" w:hAnsiTheme="minorHAnsi" w:cs="Calibri"/>
      <w:sz w:val="8"/>
      <w:szCs w:val="8"/>
      <w:lang w:eastAsia="en-US"/>
    </w:rPr>
  </w:style>
  <w:style w:type="paragraph" w:customStyle="1" w:styleId="44">
    <w:name w:val="Основной текст (4)"/>
    <w:basedOn w:val="a"/>
    <w:link w:val="43"/>
    <w:rsid w:val="007F75DD"/>
    <w:pPr>
      <w:widowControl w:val="0"/>
      <w:shd w:val="clear" w:color="auto" w:fill="FFFFFF"/>
      <w:overflowPunct/>
      <w:autoSpaceDE/>
      <w:autoSpaceDN/>
      <w:adjustRightInd/>
      <w:spacing w:before="660" w:line="490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d">
    <w:name w:val="Заголовок №1_"/>
    <w:link w:val="1e"/>
    <w:rsid w:val="007F75DD"/>
    <w:rPr>
      <w:b/>
      <w:bCs/>
      <w:sz w:val="27"/>
      <w:szCs w:val="27"/>
      <w:shd w:val="clear" w:color="auto" w:fill="FFFFFF"/>
    </w:rPr>
  </w:style>
  <w:style w:type="paragraph" w:customStyle="1" w:styleId="1e">
    <w:name w:val="Заголовок №1"/>
    <w:basedOn w:val="a"/>
    <w:link w:val="1d"/>
    <w:rsid w:val="007F75DD"/>
    <w:pPr>
      <w:widowControl w:val="0"/>
      <w:shd w:val="clear" w:color="auto" w:fill="FFFFFF"/>
      <w:overflowPunct/>
      <w:autoSpaceDE/>
      <w:autoSpaceDN/>
      <w:adjustRightInd/>
      <w:spacing w:before="360" w:after="3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7F75DD"/>
  </w:style>
  <w:style w:type="paragraph" w:customStyle="1" w:styleId="afff0">
    <w:name w:val="Основное меню"/>
    <w:basedOn w:val="a"/>
    <w:next w:val="a"/>
    <w:rsid w:val="00BE1636"/>
    <w:pPr>
      <w:widowControl w:val="0"/>
      <w:overflowPunct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f1">
    <w:name w:val="Заголовок"/>
    <w:basedOn w:val="afff0"/>
    <w:next w:val="a"/>
    <w:rsid w:val="00BE1636"/>
    <w:rPr>
      <w:b/>
      <w:bCs/>
      <w:color w:val="C0C0C0"/>
    </w:rPr>
  </w:style>
  <w:style w:type="paragraph" w:customStyle="1" w:styleId="afff2">
    <w:name w:val="Интерактивный заголовок"/>
    <w:basedOn w:val="afff1"/>
    <w:next w:val="a"/>
    <w:rsid w:val="00BE1636"/>
    <w:rPr>
      <w:u w:val="single"/>
    </w:rPr>
  </w:style>
  <w:style w:type="paragraph" w:customStyle="1" w:styleId="afff3">
    <w:name w:val="Текст (лев. подпись)"/>
    <w:basedOn w:val="a"/>
    <w:next w:val="a"/>
    <w:rsid w:val="00BE1636"/>
    <w:pPr>
      <w:widowControl w:val="0"/>
      <w:overflowPunct/>
    </w:pPr>
    <w:rPr>
      <w:rFonts w:ascii="Arial" w:hAnsi="Arial" w:cs="Arial"/>
    </w:rPr>
  </w:style>
  <w:style w:type="paragraph" w:customStyle="1" w:styleId="afff4">
    <w:name w:val="Колонтитул (левый)"/>
    <w:basedOn w:val="afff3"/>
    <w:next w:val="a"/>
    <w:rsid w:val="00BE1636"/>
    <w:rPr>
      <w:sz w:val="14"/>
      <w:szCs w:val="14"/>
    </w:rPr>
  </w:style>
  <w:style w:type="paragraph" w:customStyle="1" w:styleId="afff5">
    <w:name w:val="Текст (прав. подпись)"/>
    <w:basedOn w:val="a"/>
    <w:next w:val="a"/>
    <w:rsid w:val="00BE1636"/>
    <w:pPr>
      <w:widowControl w:val="0"/>
      <w:overflowPunct/>
      <w:jc w:val="right"/>
    </w:pPr>
    <w:rPr>
      <w:rFonts w:ascii="Arial" w:hAnsi="Arial" w:cs="Arial"/>
    </w:rPr>
  </w:style>
  <w:style w:type="paragraph" w:customStyle="1" w:styleId="afff6">
    <w:name w:val="Колонтитул (правый)"/>
    <w:basedOn w:val="afff5"/>
    <w:next w:val="a"/>
    <w:rsid w:val="00BE1636"/>
    <w:rPr>
      <w:sz w:val="14"/>
      <w:szCs w:val="14"/>
    </w:rPr>
  </w:style>
  <w:style w:type="paragraph" w:customStyle="1" w:styleId="afff7">
    <w:name w:val="Комментарий пользователя"/>
    <w:basedOn w:val="af1"/>
    <w:next w:val="a"/>
    <w:rsid w:val="00BE1636"/>
    <w:pPr>
      <w:jc w:val="left"/>
    </w:pPr>
    <w:rPr>
      <w:color w:val="000080"/>
    </w:rPr>
  </w:style>
  <w:style w:type="character" w:customStyle="1" w:styleId="afff8">
    <w:name w:val="Найденные слова"/>
    <w:basedOn w:val="af"/>
    <w:rsid w:val="00BE1636"/>
  </w:style>
  <w:style w:type="character" w:customStyle="1" w:styleId="afff9">
    <w:name w:val="Не вступил в силу"/>
    <w:rsid w:val="00BE1636"/>
    <w:rPr>
      <w:b/>
      <w:bCs/>
      <w:color w:val="008080"/>
      <w:sz w:val="20"/>
      <w:szCs w:val="20"/>
    </w:rPr>
  </w:style>
  <w:style w:type="paragraph" w:customStyle="1" w:styleId="afffa">
    <w:name w:val="Объект"/>
    <w:basedOn w:val="a"/>
    <w:next w:val="a"/>
    <w:rsid w:val="00BE1636"/>
    <w:pPr>
      <w:widowControl w:val="0"/>
      <w:overflowPunct/>
      <w:ind w:firstLine="720"/>
      <w:jc w:val="both"/>
    </w:pPr>
    <w:rPr>
      <w:rFonts w:ascii="Arial" w:hAnsi="Arial" w:cs="Arial"/>
    </w:rPr>
  </w:style>
  <w:style w:type="paragraph" w:customStyle="1" w:styleId="afffb">
    <w:name w:val="Таблицы (моноширинный)"/>
    <w:basedOn w:val="a"/>
    <w:next w:val="a"/>
    <w:uiPriority w:val="99"/>
    <w:rsid w:val="00BE1636"/>
    <w:pPr>
      <w:widowControl w:val="0"/>
      <w:overflowPunct/>
      <w:jc w:val="both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rsid w:val="00BE1636"/>
    <w:pPr>
      <w:ind w:left="140"/>
    </w:pPr>
  </w:style>
  <w:style w:type="paragraph" w:customStyle="1" w:styleId="afffd">
    <w:name w:val="Переменная часть"/>
    <w:basedOn w:val="afff0"/>
    <w:next w:val="a"/>
    <w:rsid w:val="00BE1636"/>
    <w:rPr>
      <w:sz w:val="18"/>
      <w:szCs w:val="18"/>
    </w:rPr>
  </w:style>
  <w:style w:type="paragraph" w:customStyle="1" w:styleId="afffe">
    <w:name w:val="Постоянная часть"/>
    <w:basedOn w:val="afff0"/>
    <w:next w:val="a"/>
    <w:rsid w:val="00BE1636"/>
    <w:rPr>
      <w:sz w:val="20"/>
      <w:szCs w:val="20"/>
    </w:rPr>
  </w:style>
  <w:style w:type="paragraph" w:customStyle="1" w:styleId="affff">
    <w:name w:val="Прижатый влево"/>
    <w:basedOn w:val="a"/>
    <w:next w:val="a"/>
    <w:uiPriority w:val="99"/>
    <w:rsid w:val="00BE1636"/>
    <w:pPr>
      <w:widowControl w:val="0"/>
      <w:overflowPunct/>
    </w:pPr>
    <w:rPr>
      <w:rFonts w:ascii="Arial" w:hAnsi="Arial" w:cs="Arial"/>
    </w:rPr>
  </w:style>
  <w:style w:type="character" w:customStyle="1" w:styleId="affff0">
    <w:name w:val="Продолжение ссылки"/>
    <w:basedOn w:val="aff3"/>
    <w:rsid w:val="00BE1636"/>
    <w:rPr>
      <w:b/>
      <w:bCs/>
      <w:sz w:val="20"/>
      <w:szCs w:val="20"/>
      <w:u w:val="single"/>
    </w:rPr>
  </w:style>
  <w:style w:type="paragraph" w:customStyle="1" w:styleId="affff1">
    <w:name w:val="Словарная статья"/>
    <w:basedOn w:val="a"/>
    <w:next w:val="a"/>
    <w:rsid w:val="00BE1636"/>
    <w:pPr>
      <w:widowControl w:val="0"/>
      <w:overflowPunct/>
      <w:ind w:right="118"/>
      <w:jc w:val="both"/>
    </w:pPr>
    <w:rPr>
      <w:rFonts w:ascii="Arial" w:hAnsi="Arial" w:cs="Arial"/>
    </w:rPr>
  </w:style>
  <w:style w:type="paragraph" w:customStyle="1" w:styleId="affff2">
    <w:name w:val="Текст (справка)"/>
    <w:basedOn w:val="a"/>
    <w:next w:val="a"/>
    <w:rsid w:val="00BE1636"/>
    <w:pPr>
      <w:widowControl w:val="0"/>
      <w:overflowPunct/>
      <w:ind w:left="170" w:right="170"/>
    </w:pPr>
    <w:rPr>
      <w:rFonts w:ascii="Arial" w:hAnsi="Arial" w:cs="Arial"/>
    </w:rPr>
  </w:style>
  <w:style w:type="character" w:customStyle="1" w:styleId="affff3">
    <w:name w:val="Утратил силу"/>
    <w:rsid w:val="00BE1636"/>
    <w:rPr>
      <w:b/>
      <w:bCs/>
      <w:strike/>
      <w:color w:val="808000"/>
      <w:sz w:val="20"/>
      <w:szCs w:val="20"/>
    </w:rPr>
  </w:style>
  <w:style w:type="paragraph" w:customStyle="1" w:styleId="1f">
    <w:name w:val="Знак Знак Знак1 Знак Знак Знак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f4">
    <w:name w:val="Знак Знак Знак Знак Знак"/>
    <w:basedOn w:val="a"/>
    <w:rsid w:val="00BE1636"/>
    <w:pPr>
      <w:widowControl w:val="0"/>
      <w:tabs>
        <w:tab w:val="num" w:pos="644"/>
      </w:tabs>
      <w:overflowPunct/>
      <w:autoSpaceDE/>
      <w:autoSpaceDN/>
      <w:spacing w:after="160" w:line="240" w:lineRule="exact"/>
      <w:ind w:left="624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f0">
    <w:name w:val="Без интервала1"/>
    <w:rsid w:val="00BE163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ff5">
    <w:name w:val="Нормальный (таблица)"/>
    <w:basedOn w:val="a"/>
    <w:next w:val="a"/>
    <w:uiPriority w:val="99"/>
    <w:rsid w:val="00BE1636"/>
    <w:pPr>
      <w:widowControl w:val="0"/>
      <w:overflowPunct/>
      <w:jc w:val="both"/>
    </w:pPr>
    <w:rPr>
      <w:rFonts w:ascii="Arial" w:hAnsi="Arial" w:cs="Arial"/>
      <w:sz w:val="24"/>
      <w:szCs w:val="24"/>
    </w:rPr>
  </w:style>
  <w:style w:type="paragraph" w:customStyle="1" w:styleId="affff6">
    <w:name w:val="Знак Знак Знак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a">
    <w:name w:val="Знак Знак Знак2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1f1">
    <w:name w:val="Знак Знак Знак Знак Знак1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b">
    <w:name w:val="Знак Знак Знак Знак Знак2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rsid w:val="00BE16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2">
    <w:name w:val="Знак Знак1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7">
    <w:name w:val="Знак Знак Знак Знак Знак Знак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text1">
    <w:name w:val="text1"/>
    <w:rsid w:val="00BE1636"/>
    <w:rPr>
      <w:rFonts w:ascii="Verdana" w:hAnsi="Verdana" w:hint="default"/>
      <w:b/>
      <w:i/>
      <w:sz w:val="18"/>
      <w:szCs w:val="18"/>
      <w:lang w:val="en-GB" w:eastAsia="en-US" w:bidi="ar-SA"/>
    </w:rPr>
  </w:style>
  <w:style w:type="character" w:customStyle="1" w:styleId="s1">
    <w:name w:val="s1"/>
    <w:basedOn w:val="a0"/>
    <w:rsid w:val="00BE1636"/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text">
    <w:name w:val="text"/>
    <w:basedOn w:val="a0"/>
    <w:rsid w:val="00BE1636"/>
  </w:style>
  <w:style w:type="paragraph" w:customStyle="1" w:styleId="title">
    <w:name w:val="title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f3">
    <w:name w:val="Нижний колонтитул1"/>
    <w:basedOn w:val="a"/>
    <w:rsid w:val="00012E5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TableNormal1">
    <w:name w:val="Table Normal1"/>
    <w:uiPriority w:val="99"/>
    <w:semiHidden/>
    <w:rsid w:val="00551B94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1B94"/>
    <w:pPr>
      <w:widowControl w:val="0"/>
      <w:overflowPunct/>
      <w:autoSpaceDE/>
      <w:autoSpaceDN/>
      <w:adjustRightInd/>
      <w:ind w:left="139"/>
      <w:jc w:val="center"/>
    </w:pPr>
    <w:rPr>
      <w:sz w:val="22"/>
      <w:szCs w:val="22"/>
      <w:lang w:val="en-US" w:eastAsia="en-US"/>
    </w:rPr>
  </w:style>
  <w:style w:type="character" w:customStyle="1" w:styleId="FontStyle18">
    <w:name w:val="Font Style18"/>
    <w:rsid w:val="00551B94"/>
    <w:rPr>
      <w:rFonts w:ascii="Times New Roman" w:hAnsi="Times New Roman" w:cs="Times New Roman"/>
      <w:b/>
      <w:bCs/>
      <w:i/>
      <w:iCs/>
      <w:sz w:val="22"/>
      <w:szCs w:val="22"/>
      <w:lang w:val="en-GB" w:eastAsia="en-US"/>
    </w:rPr>
  </w:style>
  <w:style w:type="table" w:customStyle="1" w:styleId="-11">
    <w:name w:val="Светлая заливка - Акцент 11"/>
    <w:uiPriority w:val="99"/>
    <w:rsid w:val="00551B94"/>
    <w:pPr>
      <w:spacing w:after="0" w:line="240" w:lineRule="auto"/>
    </w:pPr>
    <w:rPr>
      <w:rFonts w:ascii="Calibri" w:eastAsia="Calibri" w:hAnsi="Calibri" w:cs="Calibri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Normal">
    <w:name w:val="Table Normal"/>
    <w:uiPriority w:val="2"/>
    <w:semiHidden/>
    <w:unhideWhenUsed/>
    <w:qFormat/>
    <w:rsid w:val="00551B9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Светлая заливка - Акцент 111"/>
    <w:basedOn w:val="a1"/>
    <w:uiPriority w:val="60"/>
    <w:rsid w:val="00551B94"/>
    <w:pPr>
      <w:widowControl w:val="0"/>
      <w:spacing w:after="0" w:line="240" w:lineRule="auto"/>
    </w:pPr>
    <w:rPr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2c">
    <w:name w:val="Нижний колонтитул2"/>
    <w:basedOn w:val="a"/>
    <w:rsid w:val="0079534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fff8">
    <w:name w:val="Знак Знак"/>
    <w:rsid w:val="005969B9"/>
    <w:rPr>
      <w:b/>
      <w:i/>
      <w:sz w:val="24"/>
      <w:lang w:val="ru-RU" w:eastAsia="ru-RU" w:bidi="ar-SA"/>
    </w:rPr>
  </w:style>
  <w:style w:type="character" w:customStyle="1" w:styleId="82">
    <w:name w:val="Знак Знак8"/>
    <w:rsid w:val="005969B9"/>
    <w:rPr>
      <w:b/>
      <w:i/>
      <w:sz w:val="24"/>
      <w:lang w:val="ru-RU" w:eastAsia="ru-RU" w:bidi="ar-SA"/>
    </w:rPr>
  </w:style>
  <w:style w:type="character" w:customStyle="1" w:styleId="131">
    <w:name w:val="Знак Знак13"/>
    <w:rsid w:val="005969B9"/>
    <w:rPr>
      <w:b/>
      <w:sz w:val="28"/>
      <w:lang w:val="ru-RU" w:eastAsia="ru-RU" w:bidi="ar-SA"/>
    </w:rPr>
  </w:style>
  <w:style w:type="character" w:customStyle="1" w:styleId="53">
    <w:name w:val="Знак Знак5"/>
    <w:rsid w:val="005969B9"/>
    <w:rPr>
      <w:sz w:val="24"/>
      <w:lang w:val="ru-RU" w:eastAsia="ru-RU" w:bidi="ar-SA"/>
    </w:rPr>
  </w:style>
  <w:style w:type="character" w:customStyle="1" w:styleId="affb">
    <w:name w:val="Без интервала Знак"/>
    <w:link w:val="affa"/>
    <w:uiPriority w:val="99"/>
    <w:locked/>
    <w:rsid w:val="003429AC"/>
    <w:rPr>
      <w:rFonts w:ascii="Calibri" w:eastAsia="Calibri" w:hAnsi="Calibri" w:cs="Times New Roman"/>
    </w:rPr>
  </w:style>
  <w:style w:type="character" w:customStyle="1" w:styleId="affff9">
    <w:name w:val="Знак Знак"/>
    <w:rsid w:val="000248C7"/>
    <w:rPr>
      <w:b/>
      <w:i/>
      <w:sz w:val="24"/>
      <w:lang w:val="ru-RU" w:eastAsia="ru-RU" w:bidi="ar-SA"/>
    </w:rPr>
  </w:style>
  <w:style w:type="character" w:customStyle="1" w:styleId="83">
    <w:name w:val="Знак Знак8"/>
    <w:rsid w:val="000248C7"/>
    <w:rPr>
      <w:b/>
      <w:i/>
      <w:sz w:val="24"/>
      <w:lang w:val="ru-RU" w:eastAsia="ru-RU" w:bidi="ar-SA"/>
    </w:rPr>
  </w:style>
  <w:style w:type="character" w:customStyle="1" w:styleId="132">
    <w:name w:val="Знак Знак13"/>
    <w:rsid w:val="000248C7"/>
    <w:rPr>
      <w:b/>
      <w:sz w:val="28"/>
      <w:lang w:val="ru-RU" w:eastAsia="ru-RU" w:bidi="ar-SA"/>
    </w:rPr>
  </w:style>
  <w:style w:type="character" w:customStyle="1" w:styleId="54">
    <w:name w:val="Знак Знак5"/>
    <w:rsid w:val="000248C7"/>
    <w:rPr>
      <w:sz w:val="24"/>
      <w:lang w:val="ru-RU" w:eastAsia="ru-RU" w:bidi="ar-SA"/>
    </w:rPr>
  </w:style>
  <w:style w:type="character" w:customStyle="1" w:styleId="-">
    <w:name w:val="Интернет-ссылка"/>
    <w:uiPriority w:val="99"/>
    <w:semiHidden/>
    <w:rsid w:val="005D6635"/>
    <w:rPr>
      <w:color w:val="0000FF"/>
      <w:u w:val="single"/>
    </w:rPr>
  </w:style>
  <w:style w:type="paragraph" w:customStyle="1" w:styleId="1f4">
    <w:name w:val="нум список 1"/>
    <w:uiPriority w:val="99"/>
    <w:rsid w:val="005D663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paragraph" w:styleId="affffa">
    <w:name w:val="endnote text"/>
    <w:basedOn w:val="a"/>
    <w:link w:val="affffb"/>
    <w:uiPriority w:val="99"/>
    <w:semiHidden/>
    <w:unhideWhenUsed/>
    <w:rsid w:val="005D6635"/>
    <w:pPr>
      <w:overflowPunct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ffb">
    <w:name w:val="Текст концевой сноски Знак"/>
    <w:basedOn w:val="a0"/>
    <w:link w:val="affffa"/>
    <w:uiPriority w:val="99"/>
    <w:semiHidden/>
    <w:rsid w:val="005D6635"/>
    <w:rPr>
      <w:rFonts w:ascii="Calibri" w:eastAsia="Calibri" w:hAnsi="Calibri" w:cs="Times New Roman"/>
      <w:sz w:val="20"/>
      <w:szCs w:val="20"/>
    </w:rPr>
  </w:style>
  <w:style w:type="character" w:styleId="affffc">
    <w:name w:val="endnote reference"/>
    <w:basedOn w:val="a0"/>
    <w:uiPriority w:val="99"/>
    <w:semiHidden/>
    <w:unhideWhenUsed/>
    <w:rsid w:val="005D6635"/>
    <w:rPr>
      <w:vertAlign w:val="superscript"/>
    </w:rPr>
  </w:style>
  <w:style w:type="character" w:styleId="affffd">
    <w:name w:val="footnote reference"/>
    <w:basedOn w:val="a0"/>
    <w:uiPriority w:val="99"/>
    <w:unhideWhenUsed/>
    <w:rsid w:val="005D6635"/>
    <w:rPr>
      <w:vertAlign w:val="superscript"/>
    </w:rPr>
  </w:style>
  <w:style w:type="paragraph" w:customStyle="1" w:styleId="affffe">
    <w:name w:val="Информация об изменениях документа"/>
    <w:basedOn w:val="af1"/>
    <w:next w:val="a"/>
    <w:uiPriority w:val="99"/>
    <w:rsid w:val="005D6635"/>
    <w:pPr>
      <w:widowControl/>
      <w:spacing w:before="75"/>
    </w:pPr>
    <w:rPr>
      <w:rFonts w:eastAsia="Calibri"/>
      <w:color w:val="353842"/>
      <w:sz w:val="24"/>
      <w:szCs w:val="24"/>
      <w:shd w:val="clear" w:color="auto" w:fill="F0F0F0"/>
    </w:rPr>
  </w:style>
  <w:style w:type="paragraph" w:customStyle="1" w:styleId="410">
    <w:name w:val="Основной текст (4)1"/>
    <w:basedOn w:val="a"/>
    <w:rsid w:val="005D6635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ind w:hanging="1960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61">
    <w:name w:val="Основной текст (6)_"/>
    <w:link w:val="610"/>
    <w:rsid w:val="005D6635"/>
    <w:rPr>
      <w:b/>
      <w:bCs/>
      <w:shd w:val="clear" w:color="auto" w:fill="FFFFFF"/>
    </w:rPr>
  </w:style>
  <w:style w:type="character" w:customStyle="1" w:styleId="62">
    <w:name w:val="Основной текст (6)"/>
    <w:rsid w:val="005D6635"/>
  </w:style>
  <w:style w:type="paragraph" w:customStyle="1" w:styleId="610">
    <w:name w:val="Основной текст (6)1"/>
    <w:basedOn w:val="a"/>
    <w:link w:val="61"/>
    <w:rsid w:val="005D6635"/>
    <w:pPr>
      <w:widowControl w:val="0"/>
      <w:shd w:val="clear" w:color="auto" w:fill="FFFFFF"/>
      <w:overflowPunct/>
      <w:autoSpaceDE/>
      <w:autoSpaceDN/>
      <w:adjustRightInd/>
      <w:spacing w:before="300" w:line="317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f5">
    <w:name w:val="Основной шрифт абзаца1"/>
    <w:rsid w:val="00797A22"/>
  </w:style>
  <w:style w:type="character" w:customStyle="1" w:styleId="Heading3Char">
    <w:name w:val="Heading 3 Char"/>
    <w:rsid w:val="00797A22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797A22"/>
    <w:rPr>
      <w:rFonts w:ascii="Times New Roman" w:hAnsi="Times New Roman"/>
      <w:b/>
      <w:sz w:val="24"/>
    </w:rPr>
  </w:style>
  <w:style w:type="character" w:customStyle="1" w:styleId="ListLabel1">
    <w:name w:val="ListLabel 1"/>
    <w:rsid w:val="00797A22"/>
  </w:style>
  <w:style w:type="character" w:customStyle="1" w:styleId="BodyTextChar">
    <w:name w:val="Body Text Char"/>
    <w:rsid w:val="00797A22"/>
    <w:rPr>
      <w:color w:val="00000A"/>
    </w:rPr>
  </w:style>
  <w:style w:type="character" w:customStyle="1" w:styleId="TitleChar">
    <w:name w:val="Title Char"/>
    <w:rsid w:val="00797A22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797A22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797A22"/>
    <w:rPr>
      <w:rFonts w:cs="Times New Roman"/>
    </w:rPr>
  </w:style>
  <w:style w:type="paragraph" w:styleId="afffff">
    <w:name w:val="List"/>
    <w:basedOn w:val="ab"/>
    <w:rsid w:val="00797A22"/>
    <w:pPr>
      <w:suppressAutoHyphens/>
      <w:overflowPunct/>
      <w:autoSpaceDE/>
      <w:autoSpaceDN/>
      <w:adjustRightInd/>
      <w:spacing w:after="140" w:line="288" w:lineRule="auto"/>
    </w:pPr>
    <w:rPr>
      <w:rFonts w:ascii="Calibri" w:eastAsia="Calibri" w:hAnsi="Calibri" w:cs="Mangal"/>
      <w:color w:val="00000A"/>
      <w:lang w:eastAsia="ar-SA"/>
    </w:rPr>
  </w:style>
  <w:style w:type="paragraph" w:customStyle="1" w:styleId="1f6">
    <w:name w:val="Название1"/>
    <w:basedOn w:val="a"/>
    <w:rsid w:val="00797A22"/>
    <w:pPr>
      <w:suppressLineNumbers/>
      <w:suppressAutoHyphens/>
      <w:overflowPunct/>
      <w:autoSpaceDE/>
      <w:autoSpaceDN/>
      <w:adjustRightInd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7">
    <w:name w:val="Указатель1"/>
    <w:basedOn w:val="a"/>
    <w:rsid w:val="00797A22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0">
    <w:name w:val="Subtitle"/>
    <w:basedOn w:val="afff1"/>
    <w:next w:val="ab"/>
    <w:link w:val="afffff1"/>
    <w:uiPriority w:val="99"/>
    <w:qFormat/>
    <w:rsid w:val="00797A22"/>
    <w:pPr>
      <w:keepNext/>
      <w:widowControl/>
      <w:suppressAutoHyphens/>
      <w:autoSpaceDE/>
      <w:autoSpaceDN/>
      <w:adjustRightInd/>
      <w:spacing w:before="240" w:after="120" w:line="276" w:lineRule="auto"/>
      <w:ind w:firstLine="0"/>
      <w:jc w:val="center"/>
    </w:pPr>
    <w:rPr>
      <w:rFonts w:ascii="Liberation Sans" w:eastAsia="Microsoft YaHei" w:hAnsi="Liberation Sans" w:cs="Mangal"/>
      <w:b w:val="0"/>
      <w:bCs w:val="0"/>
      <w:i/>
      <w:iCs/>
      <w:color w:val="00000A"/>
      <w:sz w:val="28"/>
      <w:szCs w:val="28"/>
      <w:lang w:eastAsia="ar-SA"/>
    </w:rPr>
  </w:style>
  <w:style w:type="character" w:customStyle="1" w:styleId="afffff1">
    <w:name w:val="Подзаголовок Знак"/>
    <w:basedOn w:val="a0"/>
    <w:link w:val="afffff0"/>
    <w:uiPriority w:val="99"/>
    <w:rsid w:val="00797A22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1">
    <w:name w:val="Указатель 11"/>
    <w:basedOn w:val="a"/>
    <w:rsid w:val="00797A22"/>
    <w:pPr>
      <w:suppressAutoHyphens/>
      <w:overflowPunct/>
      <w:autoSpaceDE/>
      <w:autoSpaceDN/>
      <w:adjustRightInd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797A22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797A22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fffff2">
    <w:name w:val="Содержимое врезки"/>
    <w:basedOn w:val="a"/>
    <w:uiPriority w:val="99"/>
    <w:rsid w:val="00797A22"/>
    <w:pPr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8">
    <w:name w:val="Текст выноски1"/>
    <w:basedOn w:val="a"/>
    <w:rsid w:val="00797A22"/>
    <w:pPr>
      <w:suppressAutoHyphens/>
      <w:overflowPunct/>
      <w:autoSpaceDE/>
      <w:autoSpaceDN/>
      <w:adjustRightInd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3">
    <w:name w:val="Содержимое таблицы"/>
    <w:basedOn w:val="a"/>
    <w:uiPriority w:val="99"/>
    <w:rsid w:val="00797A22"/>
    <w:pPr>
      <w:suppressAutoHyphens/>
      <w:overflowPunct/>
      <w:autoSpaceDE/>
      <w:autoSpaceDN/>
      <w:adjustRightInd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4">
    <w:name w:val="Заголовок таблицы"/>
    <w:basedOn w:val="afffff3"/>
    <w:uiPriority w:val="99"/>
    <w:rsid w:val="00797A22"/>
    <w:pPr>
      <w:jc w:val="center"/>
    </w:pPr>
    <w:rPr>
      <w:b/>
    </w:rPr>
  </w:style>
  <w:style w:type="character" w:customStyle="1" w:styleId="1f9">
    <w:name w:val="Нижний колонтитул Знак1"/>
    <w:uiPriority w:val="99"/>
    <w:locked/>
    <w:rsid w:val="00797A22"/>
    <w:rPr>
      <w:rFonts w:ascii="Calibri" w:eastAsia="Calibri" w:hAnsi="Calibri"/>
      <w:color w:val="00000A"/>
      <w:lang w:eastAsia="en-US"/>
    </w:rPr>
  </w:style>
  <w:style w:type="character" w:customStyle="1" w:styleId="1fa">
    <w:name w:val="Текст выноски Знак1"/>
    <w:uiPriority w:val="99"/>
    <w:semiHidden/>
    <w:rsid w:val="00797A22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customStyle="1" w:styleId="1fb">
    <w:name w:val="Обычный1"/>
    <w:rsid w:val="00E46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Основной текст (5)_"/>
    <w:basedOn w:val="a0"/>
    <w:link w:val="56"/>
    <w:uiPriority w:val="99"/>
    <w:locked/>
    <w:rsid w:val="00C40E94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7">
    <w:name w:val="Основной текст (5) + Не курсив"/>
    <w:basedOn w:val="55"/>
    <w:uiPriority w:val="99"/>
    <w:rsid w:val="00C40E94"/>
  </w:style>
  <w:style w:type="paragraph" w:customStyle="1" w:styleId="56">
    <w:name w:val="Основной текст (5)"/>
    <w:basedOn w:val="a"/>
    <w:link w:val="55"/>
    <w:uiPriority w:val="99"/>
    <w:rsid w:val="00C40E94"/>
    <w:pPr>
      <w:widowControl w:val="0"/>
      <w:shd w:val="clear" w:color="auto" w:fill="FFFFFF"/>
      <w:overflowPunct/>
      <w:autoSpaceDE/>
      <w:autoSpaceDN/>
      <w:adjustRightInd/>
      <w:spacing w:line="322" w:lineRule="exact"/>
      <w:jc w:val="both"/>
    </w:pPr>
    <w:rPr>
      <w:rFonts w:eastAsiaTheme="minorHAnsi"/>
      <w:i/>
      <w:iCs/>
      <w:sz w:val="28"/>
      <w:szCs w:val="28"/>
      <w:lang w:eastAsia="en-US"/>
    </w:rPr>
  </w:style>
  <w:style w:type="paragraph" w:customStyle="1" w:styleId="210">
    <w:name w:val="Основной текст (2)1"/>
    <w:basedOn w:val="a"/>
    <w:uiPriority w:val="99"/>
    <w:rsid w:val="00C40E94"/>
    <w:pPr>
      <w:widowControl w:val="0"/>
      <w:shd w:val="clear" w:color="auto" w:fill="FFFFFF"/>
      <w:overflowPunct/>
      <w:autoSpaceDE/>
      <w:autoSpaceDN/>
      <w:adjustRightInd/>
      <w:spacing w:before="420" w:after="300" w:line="322" w:lineRule="exact"/>
      <w:ind w:hanging="1620"/>
      <w:jc w:val="both"/>
    </w:pPr>
    <w:rPr>
      <w:rFonts w:eastAsia="Arial Unicode MS"/>
      <w:sz w:val="28"/>
      <w:szCs w:val="28"/>
    </w:rPr>
  </w:style>
  <w:style w:type="character" w:customStyle="1" w:styleId="strong">
    <w:name w:val="strong"/>
    <w:basedOn w:val="a0"/>
    <w:rsid w:val="00813CF8"/>
  </w:style>
  <w:style w:type="character" w:customStyle="1" w:styleId="211">
    <w:name w:val="Основной текст с отступом 2 Знак1"/>
    <w:uiPriority w:val="99"/>
    <w:semiHidden/>
    <w:locked/>
    <w:rsid w:val="00FA4BDA"/>
    <w:rPr>
      <w:rFonts w:eastAsia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5226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24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8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6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092550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444833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2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432594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996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7450213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730485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524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3" w:color="ECF0F3"/>
                        <w:right w:val="none" w:sz="0" w:space="0" w:color="auto"/>
                      </w:divBdr>
                      <w:divsChild>
                        <w:div w:id="169260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64795">
                              <w:marLeft w:val="177"/>
                              <w:marRight w:val="4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6146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47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12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824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206735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75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449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18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6810247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184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14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3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3" w:color="F3F4F7"/>
                <w:right w:val="none" w:sz="0" w:space="0" w:color="auto"/>
              </w:divBdr>
              <w:divsChild>
                <w:div w:id="1605843380">
                  <w:marLeft w:val="0"/>
                  <w:marRight w:val="-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4362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79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48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50413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79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67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9780359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6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5522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49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966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35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1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7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53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72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6840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597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729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75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005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1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74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3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44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77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23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3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565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487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627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266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359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7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2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F3F4F7"/>
            <w:right w:val="none" w:sz="0" w:space="0" w:color="auto"/>
          </w:divBdr>
          <w:divsChild>
            <w:div w:id="1459882914">
              <w:marLeft w:val="0"/>
              <w:marRight w:val="-27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809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8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53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164011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1223013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43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2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71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2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687100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6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7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3412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80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371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622897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27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4806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6027157">
                                  <w:marLeft w:val="0"/>
                                  <w:marRight w:val="0"/>
                                  <w:marTop w:val="0"/>
                                  <w:marBottom w:val="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477061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8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848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3" w:color="ECF0F3"/>
                    <w:right w:val="none" w:sz="0" w:space="0" w:color="auto"/>
                  </w:divBdr>
                  <w:divsChild>
                    <w:div w:id="16086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11218">
                          <w:marLeft w:val="177"/>
                          <w:marRight w:val="4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578944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2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3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3605045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46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578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0066478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24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7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2216E9FF4479B20A051039C4286B0E27EDBDF7C722A072B25F90C50BF8D84195F09B20325230D27q9C3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2216E9FF4479B20A051039C4286B0E27EDBDF7C722A072B25F90C50BF8D84195F09B20325230D27q9C8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2216E9FF4479B20A0511D9154EAEEED7ED58272742C08787BAA0A07E0DD824C1Fq4C9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2;&#1086;&#1080;%20&#1076;&#1086;&#1082;&#1091;&#1084;&#1077;&#1085;&#1090;&#1099;\Downloads\1&#1045;&#1083;&#1080;&#1079;&#1072;&#1074;.&#1055;&#1086;&#1089;&#1090;.&#1055;&#1083;&#1072;&#1085;%20&#1086;&#1079;&#1076;.%20&#1085;&#1072;%202018-20&#1075;%20&#8470;%20%20&#1086;&#1090;%2004.06.2018%20(1).docx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epp.genproc.gov.ru/web/proc_58/activity/konkurs?item=6466649" TargetMode="External"/><Relationship Id="rId14" Type="http://schemas.openxmlformats.org/officeDocument/2006/relationships/hyperlink" Target="consultantplus://offline/ref=22216E9FF4479B20A051039C4286B0E27DDFDF7D742C072B25F90C50BFq8C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E669D8-2E40-400A-B512-11021280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3144</Words>
  <Characters>17922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Ниночка</cp:lastModifiedBy>
  <cp:revision>2</cp:revision>
  <cp:lastPrinted>2021-07-12T12:57:00Z</cp:lastPrinted>
  <dcterms:created xsi:type="dcterms:W3CDTF">2021-08-24T08:04:00Z</dcterms:created>
  <dcterms:modified xsi:type="dcterms:W3CDTF">2021-08-24T08:04:00Z</dcterms:modified>
</cp:coreProperties>
</file>